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F1" w:rsidRPr="007951E4" w:rsidRDefault="009228D1" w:rsidP="00D556F1">
      <w:pPr>
        <w:pStyle w:val="TOC1"/>
        <w:rPr>
          <w:szCs w:val="24"/>
        </w:rPr>
      </w:pPr>
      <w:bookmarkStart w:id="0" w:name="_Toc347929069"/>
      <w:r>
        <w:rPr>
          <w:szCs w:val="24"/>
          <w:lang w:eastAsia="en-IE"/>
        </w:rPr>
        <w:drawing>
          <wp:inline distT="0" distB="0" distL="0" distR="0">
            <wp:extent cx="776605" cy="776605"/>
            <wp:effectExtent l="19050" t="0" r="4445" b="0"/>
            <wp:docPr id="1" name="Picture 3"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ts_council_logo_lr"/>
                    <pic:cNvPicPr>
                      <a:picLocks noChangeAspect="1" noChangeArrowheads="1"/>
                    </pic:cNvPicPr>
                  </pic:nvPicPr>
                  <pic:blipFill>
                    <a:blip r:embed="rId10"/>
                    <a:srcRect/>
                    <a:stretch>
                      <a:fillRect/>
                    </a:stretch>
                  </pic:blipFill>
                  <pic:spPr bwMode="auto">
                    <a:xfrm>
                      <a:off x="0" y="0"/>
                      <a:ext cx="776605" cy="776605"/>
                    </a:xfrm>
                    <a:prstGeom prst="rect">
                      <a:avLst/>
                    </a:prstGeom>
                    <a:noFill/>
                    <a:ln w="9525">
                      <a:noFill/>
                      <a:miter lim="800000"/>
                      <a:headEnd/>
                      <a:tailEnd/>
                    </a:ln>
                  </pic:spPr>
                </pic:pic>
              </a:graphicData>
            </a:graphic>
          </wp:inline>
        </w:drawing>
      </w:r>
    </w:p>
    <w:p w:rsidR="00D556F1" w:rsidRPr="007951E4" w:rsidRDefault="00D556F1" w:rsidP="00D556F1">
      <w:pPr>
        <w:pStyle w:val="doctitle"/>
        <w:spacing w:before="240" w:after="240"/>
        <w:ind w:left="0"/>
        <w:rPr>
          <w:szCs w:val="52"/>
        </w:rPr>
      </w:pPr>
      <w:r>
        <w:rPr>
          <w:szCs w:val="52"/>
        </w:rPr>
        <w:t>Maoiniú Straitéiseach na Comhairle Ealaíon 2018</w:t>
      </w:r>
    </w:p>
    <w:p w:rsidR="00D556F1" w:rsidRPr="007951E4" w:rsidRDefault="00D556F1" w:rsidP="00D556F1">
      <w:pPr>
        <w:pStyle w:val="doctitle"/>
        <w:spacing w:before="240" w:after="240"/>
        <w:ind w:left="0"/>
        <w:rPr>
          <w:sz w:val="32"/>
          <w:szCs w:val="32"/>
        </w:rPr>
      </w:pPr>
      <w:r>
        <w:rPr>
          <w:sz w:val="32"/>
          <w:szCs w:val="32"/>
        </w:rPr>
        <w:t>Eanáir–Nollaig 2018</w:t>
      </w:r>
    </w:p>
    <w:p w:rsidR="00D556F1" w:rsidRPr="00012877" w:rsidRDefault="0008645C" w:rsidP="00D556F1">
      <w:pPr>
        <w:pStyle w:val="Subtitle1"/>
        <w:spacing w:before="240"/>
        <w:rPr>
          <w:color w:val="auto"/>
          <w:sz w:val="52"/>
          <w:szCs w:val="52"/>
        </w:rPr>
      </w:pPr>
      <w:r>
        <w:rPr>
          <w:color w:val="auto"/>
          <w:sz w:val="52"/>
          <w:szCs w:val="52"/>
        </w:rPr>
        <w:t>Treoirlínte d’Iarratasóirí</w:t>
      </w:r>
    </w:p>
    <w:p w:rsidR="00D556F1" w:rsidRDefault="00D556F1" w:rsidP="00D556F1">
      <w:pPr>
        <w:pStyle w:val="Subtitle"/>
        <w:spacing w:before="240"/>
        <w:rPr>
          <w:rFonts w:cs="Calibri"/>
          <w:sz w:val="32"/>
          <w:szCs w:val="32"/>
        </w:rPr>
      </w:pPr>
      <w:r>
        <w:rPr>
          <w:rFonts w:cs="Calibri"/>
          <w:sz w:val="32"/>
          <w:szCs w:val="32"/>
        </w:rPr>
        <w:t>Spriocdháta: 5.30pm, Déardaoin, an 7 Meán Fómhair 2017</w:t>
      </w:r>
    </w:p>
    <w:p w:rsidR="006125D7" w:rsidRDefault="006125D7">
      <w:pPr>
        <w:spacing w:after="0"/>
        <w:rPr>
          <w:rFonts w:cs="Calibri"/>
          <w:color w:val="FF0000"/>
          <w:sz w:val="32"/>
          <w:szCs w:val="32"/>
        </w:rPr>
      </w:pPr>
      <w:r>
        <w:rPr>
          <w:rFonts w:cs="Calibri"/>
          <w:sz w:val="32"/>
          <w:szCs w:val="32"/>
        </w:rPr>
        <w:br w:type="page"/>
      </w:r>
    </w:p>
    <w:p w:rsidR="002D6172" w:rsidRDefault="002D6172">
      <w:pPr>
        <w:pStyle w:val="TOC1"/>
        <w:rPr>
          <w:rFonts w:cs="Calibri"/>
          <w:sz w:val="32"/>
          <w:szCs w:val="32"/>
        </w:rPr>
      </w:pPr>
    </w:p>
    <w:p w:rsidR="000F42CD" w:rsidRPr="00D34B12" w:rsidRDefault="000F42CD" w:rsidP="00D34B12"/>
    <w:p w:rsidR="00DA3DEF" w:rsidRDefault="0008645C">
      <w:pPr>
        <w:pStyle w:val="TOC1"/>
        <w:rPr>
          <w:rFonts w:asciiTheme="minorHAnsi" w:eastAsiaTheme="minorEastAsia" w:hAnsiTheme="minorHAnsi" w:cstheme="minorBidi"/>
          <w:b w:val="0"/>
          <w:bCs w:val="0"/>
          <w:sz w:val="22"/>
          <w:szCs w:val="22"/>
          <w:lang w:eastAsia="en-IE"/>
        </w:rPr>
      </w:pPr>
      <w:r>
        <w:rPr>
          <w:rFonts w:cs="Calibri"/>
          <w:sz w:val="32"/>
          <w:szCs w:val="32"/>
        </w:rPr>
        <w:fldChar w:fldCharType="begin"/>
      </w:r>
      <w:r>
        <w:rPr>
          <w:rFonts w:cs="Calibri"/>
          <w:sz w:val="32"/>
          <w:szCs w:val="32"/>
        </w:rPr>
        <w:instrText xml:space="preserve"> TOC \o "1-2" \h \z \u </w:instrText>
      </w:r>
      <w:r>
        <w:rPr>
          <w:rFonts w:cs="Calibri"/>
          <w:sz w:val="32"/>
          <w:szCs w:val="32"/>
        </w:rPr>
        <w:fldChar w:fldCharType="separate"/>
      </w:r>
      <w:hyperlink w:anchor="_Toc488241981" w:history="1">
        <w:r w:rsidR="00DA3DEF" w:rsidRPr="00767E29">
          <w:rPr>
            <w:rStyle w:val="Hyperlink"/>
          </w:rPr>
          <w:t>Cabhair a fháil maidir le d’iarratas</w:t>
        </w:r>
        <w:r w:rsidR="00DA3DEF">
          <w:rPr>
            <w:webHidden/>
          </w:rPr>
          <w:tab/>
        </w:r>
        <w:r w:rsidR="00DA3DEF">
          <w:rPr>
            <w:webHidden/>
          </w:rPr>
          <w:fldChar w:fldCharType="begin"/>
        </w:r>
        <w:r w:rsidR="00DA3DEF">
          <w:rPr>
            <w:webHidden/>
          </w:rPr>
          <w:instrText xml:space="preserve"> PAGEREF _Toc488241981 \h </w:instrText>
        </w:r>
        <w:r w:rsidR="00DA3DEF">
          <w:rPr>
            <w:webHidden/>
          </w:rPr>
        </w:r>
        <w:r w:rsidR="00DA3DEF">
          <w:rPr>
            <w:webHidden/>
          </w:rPr>
          <w:fldChar w:fldCharType="separate"/>
        </w:r>
        <w:r w:rsidR="0032167D">
          <w:rPr>
            <w:webHidden/>
          </w:rPr>
          <w:t>4</w:t>
        </w:r>
        <w:r w:rsidR="00DA3DEF">
          <w:rPr>
            <w:webHidden/>
          </w:rPr>
          <w:fldChar w:fldCharType="end"/>
        </w:r>
      </w:hyperlink>
    </w:p>
    <w:p w:rsidR="00DA3DEF" w:rsidRDefault="00083B7E">
      <w:pPr>
        <w:pStyle w:val="TOC1"/>
        <w:rPr>
          <w:rFonts w:asciiTheme="minorHAnsi" w:eastAsiaTheme="minorEastAsia" w:hAnsiTheme="minorHAnsi" w:cstheme="minorBidi"/>
          <w:b w:val="0"/>
          <w:bCs w:val="0"/>
          <w:sz w:val="22"/>
          <w:szCs w:val="22"/>
          <w:lang w:eastAsia="en-IE"/>
        </w:rPr>
      </w:pPr>
      <w:hyperlink w:anchor="_Toc488241982" w:history="1">
        <w:r w:rsidR="00DA3DEF" w:rsidRPr="00767E29">
          <w:rPr>
            <w:rStyle w:val="Hyperlink"/>
            <w:rFonts w:cs="Calibri"/>
          </w:rPr>
          <w:t xml:space="preserve">1. </w:t>
        </w:r>
        <w:r w:rsidR="00DA3DEF">
          <w:rPr>
            <w:rFonts w:asciiTheme="minorHAnsi" w:eastAsiaTheme="minorEastAsia" w:hAnsiTheme="minorHAnsi" w:cstheme="minorBidi"/>
            <w:b w:val="0"/>
            <w:bCs w:val="0"/>
            <w:sz w:val="22"/>
            <w:szCs w:val="22"/>
            <w:lang w:eastAsia="en-IE"/>
          </w:rPr>
          <w:tab/>
        </w:r>
        <w:r w:rsidR="00DA3DEF" w:rsidRPr="00767E29">
          <w:rPr>
            <w:rStyle w:val="Hyperlink"/>
            <w:rFonts w:cs="Calibri"/>
          </w:rPr>
          <w:t>Cad ba cheart a bheith ar eolas agat faoi mhaoiniú straitéiseach na Comhairle Ealaíon</w:t>
        </w:r>
        <w:r w:rsidR="00DA3DEF">
          <w:rPr>
            <w:webHidden/>
          </w:rPr>
          <w:tab/>
        </w:r>
        <w:r w:rsidR="00DA3DEF">
          <w:rPr>
            <w:webHidden/>
          </w:rPr>
          <w:fldChar w:fldCharType="begin"/>
        </w:r>
        <w:r w:rsidR="00DA3DEF">
          <w:rPr>
            <w:webHidden/>
          </w:rPr>
          <w:instrText xml:space="preserve"> PAGEREF _Toc488241982 \h </w:instrText>
        </w:r>
        <w:r w:rsidR="00DA3DEF">
          <w:rPr>
            <w:webHidden/>
          </w:rPr>
        </w:r>
        <w:r w:rsidR="00DA3DEF">
          <w:rPr>
            <w:webHidden/>
          </w:rPr>
          <w:fldChar w:fldCharType="separate"/>
        </w:r>
        <w:r w:rsidR="0032167D">
          <w:rPr>
            <w:webHidden/>
          </w:rPr>
          <w:t>5</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3" w:history="1">
        <w:r w:rsidR="00DA3DEF" w:rsidRPr="00767E29">
          <w:rPr>
            <w:rStyle w:val="Hyperlink"/>
            <w:rFonts w:cs="Calibri"/>
            <w:bCs/>
          </w:rPr>
          <w:t>1.1</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Cad is cuspóir le maoiniú na Comhairle Ealaíon?</w:t>
        </w:r>
        <w:r w:rsidR="00DA3DEF">
          <w:rPr>
            <w:webHidden/>
          </w:rPr>
          <w:tab/>
        </w:r>
        <w:r w:rsidR="00DA3DEF">
          <w:rPr>
            <w:webHidden/>
          </w:rPr>
          <w:fldChar w:fldCharType="begin"/>
        </w:r>
        <w:r w:rsidR="00DA3DEF">
          <w:rPr>
            <w:webHidden/>
          </w:rPr>
          <w:instrText xml:space="preserve"> PAGEREF _Toc488241983 \h </w:instrText>
        </w:r>
        <w:r w:rsidR="00DA3DEF">
          <w:rPr>
            <w:webHidden/>
          </w:rPr>
        </w:r>
        <w:r w:rsidR="00DA3DEF">
          <w:rPr>
            <w:webHidden/>
          </w:rPr>
          <w:fldChar w:fldCharType="separate"/>
        </w:r>
        <w:r w:rsidR="0032167D">
          <w:rPr>
            <w:webHidden/>
          </w:rPr>
          <w:t>5</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4" w:history="1">
        <w:r w:rsidR="00DA3DEF" w:rsidRPr="00767E29">
          <w:rPr>
            <w:rStyle w:val="Hyperlink"/>
            <w:rFonts w:cs="Calibri"/>
            <w:bCs/>
          </w:rPr>
          <w:t>1.2</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Cé atá incháilithe i leith Chlár um Maoiniú Straitéiseach na Comhairle Ealaíon?</w:t>
        </w:r>
        <w:r w:rsidR="00DA3DEF">
          <w:rPr>
            <w:webHidden/>
          </w:rPr>
          <w:tab/>
        </w:r>
        <w:r w:rsidR="00DA3DEF">
          <w:rPr>
            <w:webHidden/>
          </w:rPr>
          <w:fldChar w:fldCharType="begin"/>
        </w:r>
        <w:r w:rsidR="00DA3DEF">
          <w:rPr>
            <w:webHidden/>
          </w:rPr>
          <w:instrText xml:space="preserve"> PAGEREF _Toc488241984 \h </w:instrText>
        </w:r>
        <w:r w:rsidR="00DA3DEF">
          <w:rPr>
            <w:webHidden/>
          </w:rPr>
        </w:r>
        <w:r w:rsidR="00DA3DEF">
          <w:rPr>
            <w:webHidden/>
          </w:rPr>
          <w:fldChar w:fldCharType="separate"/>
        </w:r>
        <w:r w:rsidR="0032167D">
          <w:rPr>
            <w:webHidden/>
          </w:rPr>
          <w:t>5</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5" w:history="1">
        <w:r w:rsidR="00DA3DEF" w:rsidRPr="00767E29">
          <w:rPr>
            <w:rStyle w:val="Hyperlink"/>
            <w:rFonts w:cs="Calibri"/>
            <w:bCs/>
          </w:rPr>
          <w:t>1.3</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Cad iad na tosaíochtaí maidir le maoiniú straitéiseach na Comhairle Ealaíon?</w:t>
        </w:r>
        <w:r w:rsidR="00DA3DEF">
          <w:rPr>
            <w:webHidden/>
          </w:rPr>
          <w:tab/>
        </w:r>
        <w:r w:rsidR="00DA3DEF">
          <w:rPr>
            <w:webHidden/>
          </w:rPr>
          <w:fldChar w:fldCharType="begin"/>
        </w:r>
        <w:r w:rsidR="00DA3DEF">
          <w:rPr>
            <w:webHidden/>
          </w:rPr>
          <w:instrText xml:space="preserve"> PAGEREF _Toc488241985 \h </w:instrText>
        </w:r>
        <w:r w:rsidR="00DA3DEF">
          <w:rPr>
            <w:webHidden/>
          </w:rPr>
        </w:r>
        <w:r w:rsidR="00DA3DEF">
          <w:rPr>
            <w:webHidden/>
          </w:rPr>
          <w:fldChar w:fldCharType="separate"/>
        </w:r>
        <w:r w:rsidR="0032167D">
          <w:rPr>
            <w:webHidden/>
          </w:rPr>
          <w:t>6</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6" w:history="1">
        <w:r w:rsidR="00DA3DEF" w:rsidRPr="00767E29">
          <w:rPr>
            <w:rStyle w:val="Hyperlink"/>
            <w:rFonts w:cs="Calibri"/>
            <w:bCs/>
          </w:rPr>
          <w:t>1.4</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An bhfuil maoiniú straitéiseach ilbhliantúil ar fáil?</w:t>
        </w:r>
        <w:r w:rsidR="00DA3DEF">
          <w:rPr>
            <w:webHidden/>
          </w:rPr>
          <w:tab/>
        </w:r>
        <w:r w:rsidR="00DA3DEF">
          <w:rPr>
            <w:webHidden/>
          </w:rPr>
          <w:fldChar w:fldCharType="begin"/>
        </w:r>
        <w:r w:rsidR="00DA3DEF">
          <w:rPr>
            <w:webHidden/>
          </w:rPr>
          <w:instrText xml:space="preserve"> PAGEREF _Toc488241986 \h </w:instrText>
        </w:r>
        <w:r w:rsidR="00DA3DEF">
          <w:rPr>
            <w:webHidden/>
          </w:rPr>
        </w:r>
        <w:r w:rsidR="00DA3DEF">
          <w:rPr>
            <w:webHidden/>
          </w:rPr>
          <w:fldChar w:fldCharType="separate"/>
        </w:r>
        <w:r w:rsidR="0032167D">
          <w:rPr>
            <w:webHidden/>
          </w:rPr>
          <w:t>7</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7" w:history="1">
        <w:r w:rsidR="00DA3DEF" w:rsidRPr="00767E29">
          <w:rPr>
            <w:rStyle w:val="Hyperlink"/>
            <w:rFonts w:cs="Calibri"/>
            <w:bCs/>
          </w:rPr>
          <w:t>1.5</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Cad iad an leibhéil maoinithe a dheonaítear?</w:t>
        </w:r>
        <w:r w:rsidR="00DA3DEF">
          <w:rPr>
            <w:webHidden/>
          </w:rPr>
          <w:tab/>
        </w:r>
        <w:r w:rsidR="00DA3DEF">
          <w:rPr>
            <w:webHidden/>
          </w:rPr>
          <w:fldChar w:fldCharType="begin"/>
        </w:r>
        <w:r w:rsidR="00DA3DEF">
          <w:rPr>
            <w:webHidden/>
          </w:rPr>
          <w:instrText xml:space="preserve"> PAGEREF _Toc488241987 \h </w:instrText>
        </w:r>
        <w:r w:rsidR="00DA3DEF">
          <w:rPr>
            <w:webHidden/>
          </w:rPr>
        </w:r>
        <w:r w:rsidR="00DA3DEF">
          <w:rPr>
            <w:webHidden/>
          </w:rPr>
          <w:fldChar w:fldCharType="separate"/>
        </w:r>
        <w:r w:rsidR="0032167D">
          <w:rPr>
            <w:webHidden/>
          </w:rPr>
          <w:t>8</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8" w:history="1">
        <w:r w:rsidR="00DA3DEF" w:rsidRPr="00767E29">
          <w:rPr>
            <w:rStyle w:val="Hyperlink"/>
            <w:rFonts w:cs="Calibri"/>
          </w:rPr>
          <w:t>1.6</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Conas a dhéanann an Chomhairle Ealaíon d’fhaisnéis a úsáid agus a chosaint?</w:t>
        </w:r>
        <w:r w:rsidR="00DA3DEF">
          <w:rPr>
            <w:webHidden/>
          </w:rPr>
          <w:tab/>
        </w:r>
        <w:r w:rsidR="00DA3DEF">
          <w:rPr>
            <w:webHidden/>
          </w:rPr>
          <w:fldChar w:fldCharType="begin"/>
        </w:r>
        <w:r w:rsidR="00DA3DEF">
          <w:rPr>
            <w:webHidden/>
          </w:rPr>
          <w:instrText xml:space="preserve"> PAGEREF _Toc488241988 \h </w:instrText>
        </w:r>
        <w:r w:rsidR="00DA3DEF">
          <w:rPr>
            <w:webHidden/>
          </w:rPr>
        </w:r>
        <w:r w:rsidR="00DA3DEF">
          <w:rPr>
            <w:webHidden/>
          </w:rPr>
          <w:fldChar w:fldCharType="separate"/>
        </w:r>
        <w:r w:rsidR="0032167D">
          <w:rPr>
            <w:webHidden/>
          </w:rPr>
          <w:t>9</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89" w:history="1">
        <w:r w:rsidR="00DA3DEF" w:rsidRPr="00767E29">
          <w:rPr>
            <w:rStyle w:val="Hyperlink"/>
            <w:rFonts w:cs="Calibri"/>
          </w:rPr>
          <w:t>1.7</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Saoráil Faisnéise</w:t>
        </w:r>
        <w:r w:rsidR="00DA3DEF">
          <w:rPr>
            <w:webHidden/>
          </w:rPr>
          <w:tab/>
        </w:r>
        <w:r w:rsidR="00DA3DEF">
          <w:rPr>
            <w:webHidden/>
          </w:rPr>
          <w:fldChar w:fldCharType="begin"/>
        </w:r>
        <w:r w:rsidR="00DA3DEF">
          <w:rPr>
            <w:webHidden/>
          </w:rPr>
          <w:instrText xml:space="preserve"> PAGEREF _Toc488241989 \h </w:instrText>
        </w:r>
        <w:r w:rsidR="00DA3DEF">
          <w:rPr>
            <w:webHidden/>
          </w:rPr>
        </w:r>
        <w:r w:rsidR="00DA3DEF">
          <w:rPr>
            <w:webHidden/>
          </w:rPr>
          <w:fldChar w:fldCharType="separate"/>
        </w:r>
        <w:r w:rsidR="0032167D">
          <w:rPr>
            <w:webHidden/>
          </w:rPr>
          <w:t>10</w:t>
        </w:r>
        <w:r w:rsidR="00DA3DEF">
          <w:rPr>
            <w:webHidden/>
          </w:rPr>
          <w:fldChar w:fldCharType="end"/>
        </w:r>
      </w:hyperlink>
    </w:p>
    <w:p w:rsidR="00DA3DEF" w:rsidRDefault="00083B7E">
      <w:pPr>
        <w:pStyle w:val="TOC1"/>
        <w:rPr>
          <w:rFonts w:asciiTheme="minorHAnsi" w:eastAsiaTheme="minorEastAsia" w:hAnsiTheme="minorHAnsi" w:cstheme="minorBidi"/>
          <w:b w:val="0"/>
          <w:bCs w:val="0"/>
          <w:sz w:val="22"/>
          <w:szCs w:val="22"/>
          <w:lang w:eastAsia="en-IE"/>
        </w:rPr>
      </w:pPr>
      <w:hyperlink w:anchor="_Toc488241990" w:history="1">
        <w:r w:rsidR="00DA3DEF" w:rsidRPr="00767E29">
          <w:rPr>
            <w:rStyle w:val="Hyperlink"/>
            <w:rFonts w:cs="Calibri"/>
          </w:rPr>
          <w:t xml:space="preserve">2. </w:t>
        </w:r>
        <w:r w:rsidR="00DA3DEF">
          <w:rPr>
            <w:rFonts w:asciiTheme="minorHAnsi" w:eastAsiaTheme="minorEastAsia" w:hAnsiTheme="minorHAnsi" w:cstheme="minorBidi"/>
            <w:b w:val="0"/>
            <w:bCs w:val="0"/>
            <w:sz w:val="22"/>
            <w:szCs w:val="22"/>
            <w:lang w:eastAsia="en-IE"/>
          </w:rPr>
          <w:tab/>
        </w:r>
        <w:r w:rsidR="00DA3DEF" w:rsidRPr="00767E29">
          <w:rPr>
            <w:rStyle w:val="Hyperlink"/>
            <w:rFonts w:cs="Calibri"/>
          </w:rPr>
          <w:t>An chaoi a ndéanaimid measúnú ar d’iarratas</w:t>
        </w:r>
        <w:r w:rsidR="00DA3DEF">
          <w:rPr>
            <w:webHidden/>
          </w:rPr>
          <w:tab/>
        </w:r>
        <w:r w:rsidR="00DA3DEF">
          <w:rPr>
            <w:webHidden/>
          </w:rPr>
          <w:fldChar w:fldCharType="begin"/>
        </w:r>
        <w:r w:rsidR="00DA3DEF">
          <w:rPr>
            <w:webHidden/>
          </w:rPr>
          <w:instrText xml:space="preserve"> PAGEREF _Toc488241990 \h </w:instrText>
        </w:r>
        <w:r w:rsidR="00DA3DEF">
          <w:rPr>
            <w:webHidden/>
          </w:rPr>
        </w:r>
        <w:r w:rsidR="00DA3DEF">
          <w:rPr>
            <w:webHidden/>
          </w:rPr>
          <w:fldChar w:fldCharType="separate"/>
        </w:r>
        <w:r w:rsidR="0032167D">
          <w:rPr>
            <w:webHidden/>
          </w:rPr>
          <w:t>11</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1" w:history="1">
        <w:r w:rsidR="00DA3DEF" w:rsidRPr="00767E29">
          <w:rPr>
            <w:rStyle w:val="Hyperlink"/>
            <w:bCs/>
          </w:rPr>
          <w:t>2.1</w:t>
        </w:r>
        <w:r w:rsidR="00DA3DEF">
          <w:rPr>
            <w:rFonts w:asciiTheme="minorHAnsi" w:eastAsiaTheme="minorEastAsia" w:hAnsiTheme="minorHAnsi" w:cstheme="minorBidi"/>
            <w:sz w:val="22"/>
            <w:szCs w:val="22"/>
            <w:lang w:val="en-IE" w:eastAsia="en-IE"/>
          </w:rPr>
          <w:tab/>
        </w:r>
        <w:r w:rsidR="00DA3DEF" w:rsidRPr="00767E29">
          <w:rPr>
            <w:rStyle w:val="Hyperlink"/>
            <w:bCs/>
          </w:rPr>
          <w:t>Conas a chuirtear na critéir i bhfeidhm?</w:t>
        </w:r>
        <w:r w:rsidR="00DA3DEF">
          <w:rPr>
            <w:webHidden/>
          </w:rPr>
          <w:tab/>
        </w:r>
        <w:r w:rsidR="00DA3DEF">
          <w:rPr>
            <w:webHidden/>
          </w:rPr>
          <w:fldChar w:fldCharType="begin"/>
        </w:r>
        <w:r w:rsidR="00DA3DEF">
          <w:rPr>
            <w:webHidden/>
          </w:rPr>
          <w:instrText xml:space="preserve"> PAGEREF _Toc488241991 \h </w:instrText>
        </w:r>
        <w:r w:rsidR="00DA3DEF">
          <w:rPr>
            <w:webHidden/>
          </w:rPr>
        </w:r>
        <w:r w:rsidR="00DA3DEF">
          <w:rPr>
            <w:webHidden/>
          </w:rPr>
          <w:fldChar w:fldCharType="separate"/>
        </w:r>
        <w:r w:rsidR="0032167D">
          <w:rPr>
            <w:webHidden/>
          </w:rPr>
          <w:t>11</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2" w:history="1">
        <w:r w:rsidR="00DA3DEF" w:rsidRPr="00767E29">
          <w:rPr>
            <w:rStyle w:val="Hyperlink"/>
            <w:bCs/>
          </w:rPr>
          <w:t>2.2</w:t>
        </w:r>
        <w:r w:rsidR="00DA3DEF">
          <w:rPr>
            <w:rFonts w:asciiTheme="minorHAnsi" w:eastAsiaTheme="minorEastAsia" w:hAnsiTheme="minorHAnsi" w:cstheme="minorBidi"/>
            <w:sz w:val="22"/>
            <w:szCs w:val="22"/>
            <w:lang w:val="en-IE" w:eastAsia="en-IE"/>
          </w:rPr>
          <w:tab/>
        </w:r>
        <w:r w:rsidR="00DA3DEF" w:rsidRPr="00767E29">
          <w:rPr>
            <w:rStyle w:val="Hyperlink"/>
            <w:bCs/>
          </w:rPr>
          <w:t>Conas a chinntear na scóir?</w:t>
        </w:r>
        <w:r w:rsidR="00DA3DEF">
          <w:rPr>
            <w:webHidden/>
          </w:rPr>
          <w:tab/>
        </w:r>
        <w:r w:rsidR="00DA3DEF">
          <w:rPr>
            <w:webHidden/>
          </w:rPr>
          <w:fldChar w:fldCharType="begin"/>
        </w:r>
        <w:r w:rsidR="00DA3DEF">
          <w:rPr>
            <w:webHidden/>
          </w:rPr>
          <w:instrText xml:space="preserve"> PAGEREF _Toc488241992 \h </w:instrText>
        </w:r>
        <w:r w:rsidR="00DA3DEF">
          <w:rPr>
            <w:webHidden/>
          </w:rPr>
        </w:r>
        <w:r w:rsidR="00DA3DEF">
          <w:rPr>
            <w:webHidden/>
          </w:rPr>
          <w:fldChar w:fldCharType="separate"/>
        </w:r>
        <w:r w:rsidR="0032167D">
          <w:rPr>
            <w:webHidden/>
          </w:rPr>
          <w:t>15</w:t>
        </w:r>
        <w:r w:rsidR="00DA3DEF">
          <w:rPr>
            <w:webHidden/>
          </w:rPr>
          <w:fldChar w:fldCharType="end"/>
        </w:r>
      </w:hyperlink>
    </w:p>
    <w:p w:rsidR="00DA3DEF" w:rsidRDefault="00083B7E">
      <w:pPr>
        <w:pStyle w:val="TOC1"/>
        <w:rPr>
          <w:rFonts w:asciiTheme="minorHAnsi" w:eastAsiaTheme="minorEastAsia" w:hAnsiTheme="minorHAnsi" w:cstheme="minorBidi"/>
          <w:b w:val="0"/>
          <w:bCs w:val="0"/>
          <w:sz w:val="22"/>
          <w:szCs w:val="22"/>
          <w:lang w:eastAsia="en-IE"/>
        </w:rPr>
      </w:pPr>
      <w:hyperlink w:anchor="_Toc488241993" w:history="1">
        <w:r w:rsidR="00DA3DEF" w:rsidRPr="00767E29">
          <w:rPr>
            <w:rStyle w:val="Hyperlink"/>
            <w:rFonts w:cs="Calibri"/>
          </w:rPr>
          <w:t xml:space="preserve">3. </w:t>
        </w:r>
        <w:r w:rsidR="00DA3DEF">
          <w:rPr>
            <w:rFonts w:asciiTheme="minorHAnsi" w:eastAsiaTheme="minorEastAsia" w:hAnsiTheme="minorHAnsi" w:cstheme="minorBidi"/>
            <w:b w:val="0"/>
            <w:bCs w:val="0"/>
            <w:sz w:val="22"/>
            <w:szCs w:val="22"/>
            <w:lang w:eastAsia="en-IE"/>
          </w:rPr>
          <w:tab/>
        </w:r>
        <w:r w:rsidR="00DA3DEF" w:rsidRPr="00767E29">
          <w:rPr>
            <w:rStyle w:val="Hyperlink"/>
            <w:rFonts w:cs="Calibri"/>
          </w:rPr>
          <w:t>D’iarratas a dhéanamh</w:t>
        </w:r>
        <w:r w:rsidR="00DA3DEF">
          <w:rPr>
            <w:webHidden/>
          </w:rPr>
          <w:tab/>
        </w:r>
        <w:r w:rsidR="00DA3DEF">
          <w:rPr>
            <w:webHidden/>
          </w:rPr>
          <w:fldChar w:fldCharType="begin"/>
        </w:r>
        <w:r w:rsidR="00DA3DEF">
          <w:rPr>
            <w:webHidden/>
          </w:rPr>
          <w:instrText xml:space="preserve"> PAGEREF _Toc488241993 \h </w:instrText>
        </w:r>
        <w:r w:rsidR="00DA3DEF">
          <w:rPr>
            <w:webHidden/>
          </w:rPr>
        </w:r>
        <w:r w:rsidR="00DA3DEF">
          <w:rPr>
            <w:webHidden/>
          </w:rPr>
          <w:fldChar w:fldCharType="separate"/>
        </w:r>
        <w:r w:rsidR="0032167D">
          <w:rPr>
            <w:webHidden/>
          </w:rPr>
          <w:t>18</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4" w:history="1">
        <w:r w:rsidR="00DA3DEF" w:rsidRPr="00767E29">
          <w:rPr>
            <w:rStyle w:val="Hyperlink"/>
            <w:bCs/>
          </w:rPr>
          <w:t>3.1</w:t>
        </w:r>
        <w:r w:rsidR="00DA3DEF">
          <w:rPr>
            <w:rFonts w:asciiTheme="minorHAnsi" w:eastAsiaTheme="minorEastAsia" w:hAnsiTheme="minorHAnsi" w:cstheme="minorBidi"/>
            <w:sz w:val="22"/>
            <w:szCs w:val="22"/>
            <w:lang w:val="en-IE" w:eastAsia="en-IE"/>
          </w:rPr>
          <w:tab/>
        </w:r>
        <w:r w:rsidR="00DA3DEF" w:rsidRPr="00767E29">
          <w:rPr>
            <w:rStyle w:val="Hyperlink"/>
            <w:bCs/>
          </w:rPr>
          <w:t>Cabhair a fháil maidir le d’iarratas</w:t>
        </w:r>
        <w:r w:rsidR="00DA3DEF">
          <w:rPr>
            <w:webHidden/>
          </w:rPr>
          <w:tab/>
        </w:r>
        <w:r w:rsidR="00DA3DEF">
          <w:rPr>
            <w:webHidden/>
          </w:rPr>
          <w:fldChar w:fldCharType="begin"/>
        </w:r>
        <w:r w:rsidR="00DA3DEF">
          <w:rPr>
            <w:webHidden/>
          </w:rPr>
          <w:instrText xml:space="preserve"> PAGEREF _Toc488241994 \h </w:instrText>
        </w:r>
        <w:r w:rsidR="00DA3DEF">
          <w:rPr>
            <w:webHidden/>
          </w:rPr>
        </w:r>
        <w:r w:rsidR="00DA3DEF">
          <w:rPr>
            <w:webHidden/>
          </w:rPr>
          <w:fldChar w:fldCharType="separate"/>
        </w:r>
        <w:r w:rsidR="0032167D">
          <w:rPr>
            <w:webHidden/>
          </w:rPr>
          <w:t>18</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5" w:history="1">
        <w:r w:rsidR="00DA3DEF" w:rsidRPr="00767E29">
          <w:rPr>
            <w:rStyle w:val="Hyperlink"/>
            <w:rFonts w:cs="Calibri"/>
            <w:bCs/>
          </w:rPr>
          <w:t>3.2</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Cláraigh le Seirbhísí ar Líne na Comhairle Ealaíon</w:t>
        </w:r>
        <w:r w:rsidR="00DA3DEF">
          <w:rPr>
            <w:webHidden/>
          </w:rPr>
          <w:tab/>
        </w:r>
        <w:r w:rsidR="00DA3DEF">
          <w:rPr>
            <w:webHidden/>
          </w:rPr>
          <w:fldChar w:fldCharType="begin"/>
        </w:r>
        <w:r w:rsidR="00DA3DEF">
          <w:rPr>
            <w:webHidden/>
          </w:rPr>
          <w:instrText xml:space="preserve"> PAGEREF _Toc488241995 \h </w:instrText>
        </w:r>
        <w:r w:rsidR="00DA3DEF">
          <w:rPr>
            <w:webHidden/>
          </w:rPr>
        </w:r>
        <w:r w:rsidR="00DA3DEF">
          <w:rPr>
            <w:webHidden/>
          </w:rPr>
          <w:fldChar w:fldCharType="separate"/>
        </w:r>
        <w:r w:rsidR="0032167D">
          <w:rPr>
            <w:webHidden/>
          </w:rPr>
          <w:t>19</w:t>
        </w:r>
        <w:r w:rsidR="00DA3DEF">
          <w:rPr>
            <w:webHidden/>
          </w:rPr>
          <w:fldChar w:fldCharType="end"/>
        </w:r>
      </w:hyperlink>
    </w:p>
    <w:p w:rsidR="00DA3DEF" w:rsidRDefault="00083B7E" w:rsidP="00611CB4">
      <w:pPr>
        <w:pStyle w:val="TOC2"/>
        <w:tabs>
          <w:tab w:val="left" w:pos="800"/>
          <w:tab w:val="right" w:pos="9060"/>
        </w:tabs>
        <w:ind w:left="720" w:hanging="520"/>
        <w:rPr>
          <w:rFonts w:asciiTheme="minorHAnsi" w:eastAsiaTheme="minorEastAsia" w:hAnsiTheme="minorHAnsi" w:cstheme="minorBidi"/>
          <w:sz w:val="22"/>
          <w:szCs w:val="22"/>
          <w:lang w:val="en-IE" w:eastAsia="en-IE"/>
        </w:rPr>
      </w:pPr>
      <w:hyperlink w:anchor="_Toc488241996" w:history="1">
        <w:r w:rsidR="00DA3DEF" w:rsidRPr="00767E29">
          <w:rPr>
            <w:rStyle w:val="Hyperlink"/>
            <w:rFonts w:cs="Calibri"/>
            <w:bCs/>
          </w:rPr>
          <w:t>3.3</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Déan an fhoirm iarratais agus an fhoirm Tuairisce Gníomhaíochtaí Airgeadais a íoslódáil</w:t>
        </w:r>
        <w:r w:rsidR="00DA3DEF">
          <w:rPr>
            <w:webHidden/>
          </w:rPr>
          <w:tab/>
        </w:r>
        <w:r w:rsidR="00DA3DEF">
          <w:rPr>
            <w:webHidden/>
          </w:rPr>
          <w:fldChar w:fldCharType="begin"/>
        </w:r>
        <w:r w:rsidR="00DA3DEF">
          <w:rPr>
            <w:webHidden/>
          </w:rPr>
          <w:instrText xml:space="preserve"> PAGEREF _Toc488241996 \h </w:instrText>
        </w:r>
        <w:r w:rsidR="00DA3DEF">
          <w:rPr>
            <w:webHidden/>
          </w:rPr>
        </w:r>
        <w:r w:rsidR="00DA3DEF">
          <w:rPr>
            <w:webHidden/>
          </w:rPr>
          <w:fldChar w:fldCharType="separate"/>
        </w:r>
        <w:r w:rsidR="0032167D">
          <w:rPr>
            <w:webHidden/>
          </w:rPr>
          <w:t>20</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7" w:history="1">
        <w:r w:rsidR="00DA3DEF" w:rsidRPr="00767E29">
          <w:rPr>
            <w:rStyle w:val="Hyperlink"/>
            <w:rFonts w:cs="Calibri"/>
            <w:bCs/>
          </w:rPr>
          <w:t>3.4</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Líon isteach an fhoirm iarratais</w:t>
        </w:r>
        <w:r w:rsidR="00DA3DEF">
          <w:rPr>
            <w:webHidden/>
          </w:rPr>
          <w:tab/>
        </w:r>
        <w:r w:rsidR="00DA3DEF">
          <w:rPr>
            <w:webHidden/>
          </w:rPr>
          <w:fldChar w:fldCharType="begin"/>
        </w:r>
        <w:r w:rsidR="00DA3DEF">
          <w:rPr>
            <w:webHidden/>
          </w:rPr>
          <w:instrText xml:space="preserve"> PAGEREF _Toc488241997 \h </w:instrText>
        </w:r>
        <w:r w:rsidR="00DA3DEF">
          <w:rPr>
            <w:webHidden/>
          </w:rPr>
        </w:r>
        <w:r w:rsidR="00DA3DEF">
          <w:rPr>
            <w:webHidden/>
          </w:rPr>
          <w:fldChar w:fldCharType="separate"/>
        </w:r>
        <w:r w:rsidR="0032167D">
          <w:rPr>
            <w:webHidden/>
          </w:rPr>
          <w:t>22</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8" w:history="1">
        <w:r w:rsidR="00DA3DEF" w:rsidRPr="00767E29">
          <w:rPr>
            <w:rStyle w:val="Hyperlink"/>
            <w:rFonts w:cs="Calibri"/>
            <w:bCs/>
          </w:rPr>
          <w:t>3.5</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Comhlánaigh foirm na Tuairisce Gníomhaíochta Airgeadais (FAR)</w:t>
        </w:r>
        <w:r w:rsidR="00DA3DEF">
          <w:rPr>
            <w:webHidden/>
          </w:rPr>
          <w:tab/>
        </w:r>
        <w:r w:rsidR="00DA3DEF">
          <w:rPr>
            <w:webHidden/>
          </w:rPr>
          <w:fldChar w:fldCharType="begin"/>
        </w:r>
        <w:r w:rsidR="00DA3DEF">
          <w:rPr>
            <w:webHidden/>
          </w:rPr>
          <w:instrText xml:space="preserve"> PAGEREF _Toc488241998 \h </w:instrText>
        </w:r>
        <w:r w:rsidR="00DA3DEF">
          <w:rPr>
            <w:webHidden/>
          </w:rPr>
        </w:r>
        <w:r w:rsidR="00DA3DEF">
          <w:rPr>
            <w:webHidden/>
          </w:rPr>
          <w:fldChar w:fldCharType="separate"/>
        </w:r>
        <w:r w:rsidR="0032167D">
          <w:rPr>
            <w:webHidden/>
          </w:rPr>
          <w:t>25</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1999" w:history="1">
        <w:r w:rsidR="00DA3DEF" w:rsidRPr="00767E29">
          <w:rPr>
            <w:rStyle w:val="Hyperlink"/>
            <w:rFonts w:cs="Calibri"/>
            <w:bCs/>
          </w:rPr>
          <w:t>3.6</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Ullmhaigh aon ábhar tacaíochta atá riachtanach don iarratas</w:t>
        </w:r>
        <w:r w:rsidR="00DA3DEF">
          <w:rPr>
            <w:webHidden/>
          </w:rPr>
          <w:tab/>
        </w:r>
        <w:r w:rsidR="00DA3DEF">
          <w:rPr>
            <w:webHidden/>
          </w:rPr>
          <w:fldChar w:fldCharType="begin"/>
        </w:r>
        <w:r w:rsidR="00DA3DEF">
          <w:rPr>
            <w:webHidden/>
          </w:rPr>
          <w:instrText xml:space="preserve"> PAGEREF _Toc488241999 \h </w:instrText>
        </w:r>
        <w:r w:rsidR="00DA3DEF">
          <w:rPr>
            <w:webHidden/>
          </w:rPr>
        </w:r>
        <w:r w:rsidR="00DA3DEF">
          <w:rPr>
            <w:webHidden/>
          </w:rPr>
          <w:fldChar w:fldCharType="separate"/>
        </w:r>
        <w:r w:rsidR="0032167D">
          <w:rPr>
            <w:webHidden/>
          </w:rPr>
          <w:t>35</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2000" w:history="1">
        <w:r w:rsidR="00DA3DEF" w:rsidRPr="00767E29">
          <w:rPr>
            <w:rStyle w:val="Hyperlink"/>
            <w:bCs/>
          </w:rPr>
          <w:t>3.7</w:t>
        </w:r>
        <w:r w:rsidR="00DA3DEF">
          <w:rPr>
            <w:rFonts w:asciiTheme="minorHAnsi" w:eastAsiaTheme="minorEastAsia" w:hAnsiTheme="minorHAnsi" w:cstheme="minorBidi"/>
            <w:sz w:val="22"/>
            <w:szCs w:val="22"/>
            <w:lang w:val="en-IE" w:eastAsia="en-IE"/>
          </w:rPr>
          <w:tab/>
        </w:r>
        <w:r w:rsidR="00DA3DEF" w:rsidRPr="00767E29">
          <w:rPr>
            <w:rStyle w:val="Hyperlink"/>
            <w:bCs/>
          </w:rPr>
          <w:t>Athbhreithnigh an seicliosta don iarratas</w:t>
        </w:r>
        <w:r w:rsidR="00DA3DEF">
          <w:rPr>
            <w:webHidden/>
          </w:rPr>
          <w:tab/>
        </w:r>
        <w:r w:rsidR="00DA3DEF">
          <w:rPr>
            <w:webHidden/>
          </w:rPr>
          <w:fldChar w:fldCharType="begin"/>
        </w:r>
        <w:r w:rsidR="00DA3DEF">
          <w:rPr>
            <w:webHidden/>
          </w:rPr>
          <w:instrText xml:space="preserve"> PAGEREF _Toc488242000 \h </w:instrText>
        </w:r>
        <w:r w:rsidR="00DA3DEF">
          <w:rPr>
            <w:webHidden/>
          </w:rPr>
        </w:r>
        <w:r w:rsidR="00DA3DEF">
          <w:rPr>
            <w:webHidden/>
          </w:rPr>
          <w:fldChar w:fldCharType="separate"/>
        </w:r>
        <w:r w:rsidR="0032167D">
          <w:rPr>
            <w:webHidden/>
          </w:rPr>
          <w:t>38</w:t>
        </w:r>
        <w:r w:rsidR="00DA3DEF">
          <w:rPr>
            <w:webHidden/>
          </w:rPr>
          <w:fldChar w:fldCharType="end"/>
        </w:r>
      </w:hyperlink>
    </w:p>
    <w:p w:rsidR="00DA3DEF" w:rsidRDefault="00083B7E">
      <w:pPr>
        <w:pStyle w:val="TOC2"/>
        <w:tabs>
          <w:tab w:val="left" w:pos="800"/>
          <w:tab w:val="right" w:pos="9060"/>
        </w:tabs>
        <w:rPr>
          <w:rFonts w:asciiTheme="minorHAnsi" w:eastAsiaTheme="minorEastAsia" w:hAnsiTheme="minorHAnsi" w:cstheme="minorBidi"/>
          <w:sz w:val="22"/>
          <w:szCs w:val="22"/>
          <w:lang w:val="en-IE" w:eastAsia="en-IE"/>
        </w:rPr>
      </w:pPr>
      <w:hyperlink w:anchor="_Toc488242001" w:history="1">
        <w:r w:rsidR="00DA3DEF" w:rsidRPr="00767E29">
          <w:rPr>
            <w:rStyle w:val="Hyperlink"/>
            <w:rFonts w:cs="Calibri"/>
            <w:bCs/>
          </w:rPr>
          <w:t>3.8</w:t>
        </w:r>
        <w:r w:rsidR="00DA3DEF">
          <w:rPr>
            <w:rFonts w:asciiTheme="minorHAnsi" w:eastAsiaTheme="minorEastAsia" w:hAnsiTheme="minorHAnsi" w:cstheme="minorBidi"/>
            <w:sz w:val="22"/>
            <w:szCs w:val="22"/>
            <w:lang w:val="en-IE" w:eastAsia="en-IE"/>
          </w:rPr>
          <w:tab/>
        </w:r>
        <w:r w:rsidR="00DA3DEF" w:rsidRPr="00767E29">
          <w:rPr>
            <w:rStyle w:val="Hyperlink"/>
            <w:rFonts w:cs="Calibri"/>
            <w:bCs/>
          </w:rPr>
          <w:t>D’iarratas a dhéanamh ar líne</w:t>
        </w:r>
        <w:r w:rsidR="00DA3DEF">
          <w:rPr>
            <w:webHidden/>
          </w:rPr>
          <w:tab/>
        </w:r>
        <w:r w:rsidR="0032167D">
          <w:rPr>
            <w:webHidden/>
          </w:rPr>
          <w:t>39</w:t>
        </w:r>
      </w:hyperlink>
    </w:p>
    <w:p w:rsidR="00DA3DEF" w:rsidRDefault="00083B7E">
      <w:pPr>
        <w:pStyle w:val="TOC1"/>
        <w:rPr>
          <w:rFonts w:asciiTheme="minorHAnsi" w:eastAsiaTheme="minorEastAsia" w:hAnsiTheme="minorHAnsi" w:cstheme="minorBidi"/>
          <w:b w:val="0"/>
          <w:bCs w:val="0"/>
          <w:sz w:val="22"/>
          <w:szCs w:val="22"/>
          <w:lang w:eastAsia="en-IE"/>
        </w:rPr>
      </w:pPr>
      <w:hyperlink w:anchor="_Toc488242002" w:history="1">
        <w:r w:rsidR="00DA3DEF" w:rsidRPr="00767E29">
          <w:rPr>
            <w:rStyle w:val="Hyperlink"/>
          </w:rPr>
          <w:t xml:space="preserve">4. </w:t>
        </w:r>
        <w:r w:rsidR="00DA3DEF">
          <w:rPr>
            <w:rFonts w:asciiTheme="minorHAnsi" w:eastAsiaTheme="minorEastAsia" w:hAnsiTheme="minorHAnsi" w:cstheme="minorBidi"/>
            <w:b w:val="0"/>
            <w:bCs w:val="0"/>
            <w:sz w:val="22"/>
            <w:szCs w:val="22"/>
            <w:lang w:eastAsia="en-IE"/>
          </w:rPr>
          <w:tab/>
        </w:r>
        <w:r w:rsidR="00DA3DEF" w:rsidRPr="00767E29">
          <w:rPr>
            <w:rStyle w:val="Hyperlink"/>
          </w:rPr>
          <w:t>An dóigh a ndéantar d'iarratas a phróiseáil</w:t>
        </w:r>
        <w:r w:rsidR="00DA3DEF">
          <w:rPr>
            <w:webHidden/>
          </w:rPr>
          <w:tab/>
        </w:r>
        <w:r w:rsidR="00DA3DEF">
          <w:rPr>
            <w:webHidden/>
          </w:rPr>
          <w:fldChar w:fldCharType="begin"/>
        </w:r>
        <w:r w:rsidR="00DA3DEF">
          <w:rPr>
            <w:webHidden/>
          </w:rPr>
          <w:instrText xml:space="preserve"> PAGEREF _Toc488242002 \h </w:instrText>
        </w:r>
        <w:r w:rsidR="00DA3DEF">
          <w:rPr>
            <w:webHidden/>
          </w:rPr>
        </w:r>
        <w:r w:rsidR="00DA3DEF">
          <w:rPr>
            <w:webHidden/>
          </w:rPr>
          <w:fldChar w:fldCharType="separate"/>
        </w:r>
        <w:r w:rsidR="0032167D">
          <w:rPr>
            <w:webHidden/>
          </w:rPr>
          <w:t>43</w:t>
        </w:r>
        <w:r w:rsidR="00DA3DEF">
          <w:rPr>
            <w:webHidden/>
          </w:rPr>
          <w:fldChar w:fldCharType="end"/>
        </w:r>
      </w:hyperlink>
    </w:p>
    <w:p w:rsidR="00234A49" w:rsidRPr="007951E4" w:rsidRDefault="0008645C" w:rsidP="000F42CD">
      <w:pPr>
        <w:pStyle w:val="Subtitle"/>
        <w:spacing w:before="240"/>
        <w:rPr>
          <w:rFonts w:cs="Calibri"/>
          <w:b/>
        </w:rPr>
      </w:pPr>
      <w:r>
        <w:rPr>
          <w:rFonts w:cs="Calibri"/>
          <w:sz w:val="32"/>
          <w:szCs w:val="32"/>
        </w:rPr>
        <w:fldChar w:fldCharType="end"/>
      </w:r>
    </w:p>
    <w:p w:rsidR="00F934DC" w:rsidRDefault="00F934DC">
      <w:pPr>
        <w:spacing w:after="0" w:line="240" w:lineRule="auto"/>
        <w:rPr>
          <w:rFonts w:cs="Calibri"/>
          <w:b/>
        </w:rPr>
      </w:pPr>
    </w:p>
    <w:p w:rsidR="00B17EEF" w:rsidRPr="00B17EEF" w:rsidRDefault="00B17EEF" w:rsidP="00F56CDC">
      <w:pPr>
        <w:rPr>
          <w:rFonts w:cs="Calibri"/>
          <w:b/>
          <w:sz w:val="16"/>
          <w:szCs w:val="16"/>
        </w:rPr>
      </w:pPr>
    </w:p>
    <w:p w:rsidR="000F42CD" w:rsidRDefault="000F42CD" w:rsidP="00F56CDC">
      <w:pPr>
        <w:rPr>
          <w:rFonts w:cs="Calibri"/>
          <w:b/>
        </w:rPr>
      </w:pPr>
    </w:p>
    <w:p w:rsidR="008A2E55" w:rsidRPr="00611CB4" w:rsidRDefault="008A2E55" w:rsidP="00F56CDC">
      <w:pPr>
        <w:rPr>
          <w:rFonts w:cs="Calibri"/>
          <w:b/>
          <w:lang w:val="pt-PT"/>
        </w:rPr>
      </w:pPr>
      <w:r>
        <w:rPr>
          <w:rFonts w:cs="Calibri"/>
          <w:b/>
          <w:bCs/>
        </w:rPr>
        <w:t xml:space="preserve">Maidir leis an gcáipéis seo </w:t>
      </w:r>
    </w:p>
    <w:p w:rsidR="008A2E55" w:rsidRPr="00611CB4" w:rsidRDefault="008A2E55" w:rsidP="00F56CDC">
      <w:pPr>
        <w:rPr>
          <w:rFonts w:cs="Calibri"/>
          <w:lang w:val="pt-PT"/>
        </w:rPr>
      </w:pPr>
      <w:r>
        <w:rPr>
          <w:rFonts w:cs="Calibri"/>
        </w:rPr>
        <w:t>Mínítear sa cháipéis seo:</w:t>
      </w:r>
    </w:p>
    <w:p w:rsidR="0073332A" w:rsidRPr="00611CB4" w:rsidRDefault="00012877">
      <w:pPr>
        <w:pStyle w:val="lastbullet"/>
        <w:rPr>
          <w:lang w:val="pt-PT"/>
        </w:rPr>
      </w:pPr>
      <w:r>
        <w:t>cad ba cheart a bheith ar eolas agat faoi mhaoiniú straitéiseach na Comhairle Ealaíon;</w:t>
      </w:r>
    </w:p>
    <w:p w:rsidR="0073332A" w:rsidRDefault="00012877">
      <w:pPr>
        <w:pStyle w:val="lastbullet"/>
      </w:pPr>
      <w:r>
        <w:t>an chaoi a ndéanaimid d’iarratas a mheasúnú agus a chinneadh;</w:t>
      </w:r>
    </w:p>
    <w:p w:rsidR="0073332A" w:rsidRPr="00611CB4" w:rsidRDefault="00012877">
      <w:pPr>
        <w:pStyle w:val="lastbullet"/>
        <w:rPr>
          <w:lang w:val="pt-PT"/>
        </w:rPr>
      </w:pPr>
      <w:r>
        <w:t xml:space="preserve">an dóigh le d’iarratas a dhéanamh; agus </w:t>
      </w:r>
    </w:p>
    <w:p w:rsidR="0073332A" w:rsidRDefault="00012877">
      <w:pPr>
        <w:pStyle w:val="lastbullet"/>
        <w:rPr>
          <w:rFonts w:cs="Calibri"/>
        </w:rPr>
      </w:pPr>
      <w:r>
        <w:t>an chaoi a bpróiseálaimid d’iarratas.</w:t>
      </w:r>
    </w:p>
    <w:p w:rsidR="008A2E55" w:rsidRDefault="008A2E55" w:rsidP="00F56CDC">
      <w:pPr>
        <w:rPr>
          <w:rFonts w:cs="Calibri"/>
        </w:rPr>
      </w:pPr>
      <w:r>
        <w:rPr>
          <w:rFonts w:cs="Calibri"/>
        </w:rPr>
        <w:t xml:space="preserve">Is mar thoradh ar ár dtiomantas mar chuid dár straitéis, </w:t>
      </w:r>
      <w:r>
        <w:rPr>
          <w:rFonts w:cs="Calibri"/>
          <w:i/>
          <w:iCs/>
        </w:rPr>
        <w:t>Saothar Ealaíne Iontach a Tháirgeadh</w:t>
      </w:r>
      <w:r>
        <w:rPr>
          <w:rFonts w:cs="Calibri"/>
        </w:rPr>
        <w:t xml:space="preserve">, critéir shoiléire um maoiniú a chur ar fáil d’iarratasóirí atá an cháipéis seo againn. Tá súil againn go mbeidh sé ina chuidiú agat chun iarratas láidir a ullmhú agus a chur isteach. </w:t>
      </w:r>
    </w:p>
    <w:p w:rsidR="00563C92" w:rsidRPr="007951E4" w:rsidRDefault="00CB4A04" w:rsidP="00F56CDC">
      <w:pPr>
        <w:rPr>
          <w:rFonts w:cs="Calibri"/>
        </w:rPr>
      </w:pPr>
      <w:r>
        <w:rPr>
          <w:rFonts w:cs="Calibri"/>
          <w:noProof/>
          <w:lang w:eastAsia="en-IE"/>
        </w:rPr>
        <mc:AlternateContent>
          <mc:Choice Requires="wps">
            <w:drawing>
              <wp:anchor distT="0" distB="0" distL="114300" distR="114300" simplePos="0" relativeHeight="251661824" behindDoc="0" locked="0" layoutInCell="1" allowOverlap="1" wp14:anchorId="0EB0C801">
                <wp:simplePos x="0" y="0"/>
                <wp:positionH relativeFrom="margin">
                  <wp:align>right</wp:align>
                </wp:positionH>
                <wp:positionV relativeFrom="paragraph">
                  <wp:posOffset>233498</wp:posOffset>
                </wp:positionV>
                <wp:extent cx="5777230" cy="1104405"/>
                <wp:effectExtent l="0" t="0" r="13970" b="196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10440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2E0C7EC" id="Rectangle 1" o:spid="_x0000_s1026" style="position:absolute;margin-left:403.7pt;margin-top:18.4pt;width:454.9pt;height:86.9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" filled="f" strokecolor="#a5a5a5" strokeweight="1.5pt">
                <w10:wrap anchorx="margin"/>
              </v:rect>
            </w:pict>
          </mc:Fallback>
        </mc:AlternateContent>
      </w:r>
    </w:p>
    <w:tbl>
      <w:tblPr>
        <w:tblW w:w="0" w:type="auto"/>
        <w:jc w:val="center"/>
        <w:tblLook w:val="0000" w:firstRow="0" w:lastRow="0" w:firstColumn="0" w:lastColumn="0" w:noHBand="0" w:noVBand="0"/>
      </w:tblPr>
      <w:tblGrid>
        <w:gridCol w:w="3403"/>
        <w:gridCol w:w="3969"/>
      </w:tblGrid>
      <w:tr w:rsidR="00691B22" w:rsidRPr="007951E4" w:rsidTr="00B21E00">
        <w:trPr>
          <w:jc w:val="center"/>
        </w:trPr>
        <w:tc>
          <w:tcPr>
            <w:tcW w:w="3403" w:type="dxa"/>
            <w:tcBorders>
              <w:right w:val="single" w:sz="18" w:space="0" w:color="FF0000"/>
            </w:tcBorders>
            <w:vAlign w:val="center"/>
          </w:tcPr>
          <w:p w:rsidR="00691B22" w:rsidRPr="00611CB4" w:rsidRDefault="00691B22" w:rsidP="004845F2">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rsidR="00691B22" w:rsidRPr="007951E4" w:rsidRDefault="00691B22" w:rsidP="004845F2">
            <w:pPr>
              <w:pStyle w:val="tabletext"/>
              <w:spacing w:before="0" w:after="0"/>
              <w:rPr>
                <w:rFonts w:cs="Calibri"/>
                <w:b/>
              </w:rPr>
            </w:pPr>
            <w:r>
              <w:rPr>
                <w:rFonts w:cs="Calibri"/>
                <w:b/>
                <w:bCs/>
              </w:rPr>
              <w:t>5.30pm, Déardaoin, an 7 Meán Fómhair 2017</w:t>
            </w:r>
          </w:p>
        </w:tc>
      </w:tr>
      <w:tr w:rsidR="00B21E00" w:rsidRPr="007951E4" w:rsidTr="00B21E00">
        <w:trPr>
          <w:jc w:val="center"/>
        </w:trPr>
        <w:tc>
          <w:tcPr>
            <w:tcW w:w="7372" w:type="dxa"/>
            <w:gridSpan w:val="2"/>
            <w:vAlign w:val="center"/>
          </w:tcPr>
          <w:p w:rsidR="00B21E00" w:rsidRPr="007951E4" w:rsidRDefault="00B21E00" w:rsidP="00B21E00">
            <w:pPr>
              <w:pStyle w:val="tabletext"/>
              <w:spacing w:before="0" w:after="0"/>
              <w:rPr>
                <w:rFonts w:cs="Calibri"/>
                <w:b/>
              </w:rPr>
            </w:pPr>
            <w:r>
              <w:rPr>
                <w:rFonts w:cs="Calibri"/>
              </w:rPr>
              <w:t>Déan d’iarratas a ullmhú agus a chur isteach tamall maith roimh an spriocdháta.</w:t>
            </w:r>
          </w:p>
        </w:tc>
      </w:tr>
    </w:tbl>
    <w:p w:rsidR="0073332A" w:rsidRPr="00611CB4" w:rsidRDefault="00B0789E">
      <w:pPr>
        <w:pStyle w:val="heading1collateddoc"/>
        <w:rPr>
          <w:lang w:val="pt-PT"/>
        </w:rPr>
      </w:pPr>
      <w:bookmarkStart w:id="1" w:name="_Toc488241981"/>
      <w:bookmarkEnd w:id="0"/>
      <w:r>
        <w:rPr>
          <w:bCs w:val="0"/>
        </w:rPr>
        <w:lastRenderedPageBreak/>
        <w:t>Cabhair a fháil maidir le d’iarratas</w:t>
      </w:r>
      <w:bookmarkEnd w:id="1"/>
    </w:p>
    <w:p w:rsidR="003A1DC6" w:rsidRPr="00611CB4" w:rsidRDefault="003A1DC6" w:rsidP="0068255D">
      <w:pPr>
        <w:pStyle w:val="Bullet"/>
        <w:spacing w:after="240"/>
        <w:rPr>
          <w:lang w:val="pt-PT"/>
        </w:rPr>
      </w:pPr>
      <w:r>
        <w:t xml:space="preserve">Mura ndearna tú iarratas ar mhaoiniú deontais riamh trí chláir maoinithe deontas ar bith de chuid na Comhairle Ealaíon roimhe seo (Eagraíochtaí a Mhaoinítear go Rialta), Maoiniú Bliantúil nó Deontas le haghaidh Clár Bliantúil), ba cheart duit teagmháil a dhéanamh leis an bhfoireann ealaíon ábhartha sula dtosaíonn tú d’iarratas. Tá teagmhálacha foirne ar ár suíomh gréasáin: </w:t>
      </w:r>
      <w:hyperlink r:id="rId11" w:history="1">
        <w:r>
          <w:rPr>
            <w:rStyle w:val="Hyperlink"/>
            <w:u w:val="none"/>
          </w:rPr>
          <w:t>http://www.artscouncil.ie/ga/Teigh-i-dteagmhail-linn/Liostai-den-bhfoireann-agus-de-chomhairleoiri/</w:t>
        </w:r>
      </w:hyperlink>
    </w:p>
    <w:p w:rsidR="00B0789E" w:rsidRPr="00611CB4" w:rsidRDefault="00B0789E" w:rsidP="00B0789E">
      <w:pPr>
        <w:pStyle w:val="Bullet"/>
        <w:spacing w:before="0" w:after="240"/>
        <w:rPr>
          <w:rFonts w:cs="Calibri"/>
          <w:lang w:val="pt-PT"/>
        </w:rPr>
      </w:pPr>
      <w:r>
        <w:rPr>
          <w:rFonts w:cs="Calibri"/>
        </w:rPr>
        <w:t>Má tá ceisteanna agat faoi shuíomh gréasáin na Seirbhísí ar Líne a úsáid, tabhair cuairt ar an rannán Ceisteanna Coitianta ar ár suíomh gréasáin:</w:t>
      </w:r>
      <w:r>
        <w:rPr>
          <w:rFonts w:cs="Calibri"/>
        </w:rPr>
        <w:br/>
      </w:r>
      <w:hyperlink r:id="rId12" w:history="1">
        <w:r>
          <w:rPr>
            <w:rStyle w:val="Hyperlink"/>
            <w:rFonts w:cs="Calibri"/>
          </w:rPr>
          <w:t>http://www.artscouncil.ie/ga/Teigh-i-dteagmhail-linn/FAQS/Seirbhisi-ar-line/Seirbhisi-ar-line/</w:t>
        </w:r>
      </w:hyperlink>
    </w:p>
    <w:p w:rsidR="00B0789E" w:rsidRPr="00611CB4" w:rsidRDefault="00B0789E" w:rsidP="00B0789E">
      <w:pPr>
        <w:pStyle w:val="Bullet"/>
        <w:spacing w:before="0" w:after="240"/>
        <w:rPr>
          <w:rFonts w:cs="Calibri"/>
          <w:lang w:val="pt-PT"/>
        </w:rPr>
      </w:pPr>
      <w:r>
        <w:rPr>
          <w:rFonts w:cs="Calibri"/>
        </w:rPr>
        <w:t xml:space="preserve">Má tá ceist theicniúil agat faoi shuíomh gréasáin na Seirbhísí ar Líne a úsáid agus nach bhfuil freagra ar do cheist sna ceisteanna coitianta, is féidir leat ríomhphost a sheoladh chuig </w:t>
      </w:r>
      <w:hyperlink r:id="rId13" w:history="1">
        <w:r>
          <w:rPr>
            <w:rStyle w:val="Hyperlink"/>
            <w:rFonts w:cs="Calibri"/>
            <w:u w:val="none"/>
          </w:rPr>
          <w:t>onlineservices@artscouncil.ie</w:t>
        </w:r>
      </w:hyperlink>
      <w:r>
        <w:t>.</w:t>
      </w:r>
    </w:p>
    <w:p w:rsidR="00B0789E" w:rsidRPr="00611CB4" w:rsidRDefault="00B0789E" w:rsidP="00B0789E">
      <w:pPr>
        <w:pStyle w:val="Bullet"/>
        <w:spacing w:before="0" w:after="240"/>
        <w:rPr>
          <w:rFonts w:cs="Calibri"/>
          <w:lang w:val="pt-PT"/>
        </w:rPr>
      </w:pPr>
      <w:r>
        <w:rPr>
          <w:rFonts w:cs="Calibri"/>
        </w:rPr>
        <w:t xml:space="preserve">Má tá cabhair ag teastáil uait le d’iarratas, glaoigh ar an gComhairle Ealaíon ag 01 618 0200 nó seol ríomhphost chuig </w:t>
      </w:r>
      <w:hyperlink r:id="rId14" w:history="1">
        <w:r>
          <w:rPr>
            <w:rStyle w:val="Hyperlink"/>
            <w:rFonts w:cs="Calibri"/>
            <w:u w:val="none"/>
          </w:rPr>
          <w:t>awards@artscouncil.ie</w:t>
        </w:r>
      </w:hyperlink>
    </w:p>
    <w:p w:rsidR="0073332A" w:rsidRPr="00611CB4" w:rsidRDefault="00B0789E">
      <w:pPr>
        <w:pStyle w:val="Bullet"/>
        <w:rPr>
          <w:lang w:val="pt-PT"/>
        </w:r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15" w:history="1">
        <w:r>
          <w:rPr>
            <w:rStyle w:val="Hyperlink"/>
            <w:rFonts w:cs="Calibri"/>
            <w:u w:val="none"/>
          </w:rPr>
          <w:t>adrienne.martin@artscouncil.ie</w:t>
        </w:r>
      </w:hyperlink>
      <w:r>
        <w:t xml:space="preserve">) </w:t>
      </w:r>
      <w:r>
        <w:rPr>
          <w:b/>
          <w:bCs/>
        </w:rPr>
        <w:t>trí seachtaine ar a laghad</w:t>
      </w:r>
      <w:r>
        <w:t xml:space="preserve"> roimh an spriocdháta.</w:t>
      </w:r>
    </w:p>
    <w:p w:rsidR="0073332A" w:rsidRPr="00611CB4" w:rsidRDefault="0073332A">
      <w:pPr>
        <w:tabs>
          <w:tab w:val="left" w:pos="2322"/>
        </w:tabs>
        <w:autoSpaceDE w:val="0"/>
        <w:autoSpaceDN w:val="0"/>
        <w:adjustRightInd w:val="0"/>
        <w:rPr>
          <w:rFonts w:cs="Calibri"/>
          <w:lang w:val="pt-PT"/>
        </w:rPr>
      </w:pPr>
    </w:p>
    <w:p w:rsidR="0073332A" w:rsidRPr="00611CB4" w:rsidRDefault="0073332A">
      <w:pPr>
        <w:spacing w:before="60" w:after="120"/>
        <w:rPr>
          <w:lang w:val="pt-PT"/>
        </w:rPr>
      </w:pPr>
      <w:bookmarkStart w:id="2" w:name="_Toc347393647"/>
      <w:bookmarkStart w:id="3" w:name="_Toc347415860"/>
      <w:bookmarkStart w:id="4" w:name="_Toc347929070"/>
    </w:p>
    <w:p w:rsidR="0073332A" w:rsidRPr="00611CB4" w:rsidRDefault="0073332A">
      <w:pPr>
        <w:rPr>
          <w:lang w:val="pt-PT"/>
        </w:rPr>
      </w:pPr>
    </w:p>
    <w:p w:rsidR="0073332A" w:rsidRPr="00611CB4" w:rsidRDefault="0073332A">
      <w:pPr>
        <w:rPr>
          <w:lang w:val="pt-PT"/>
        </w:rPr>
      </w:pPr>
    </w:p>
    <w:p w:rsidR="00F77D42" w:rsidRPr="00611CB4" w:rsidRDefault="00F77D42">
      <w:pPr>
        <w:spacing w:after="0"/>
        <w:rPr>
          <w:rFonts w:cs="Calibri"/>
          <w:bCs/>
          <w:color w:val="FF0000"/>
          <w:kern w:val="32"/>
          <w:sz w:val="32"/>
          <w:szCs w:val="32"/>
          <w:lang w:val="pt-PT"/>
        </w:rPr>
      </w:pPr>
      <w:r>
        <w:rPr>
          <w:rFonts w:cs="Calibri"/>
          <w:sz w:val="32"/>
        </w:rPr>
        <w:br w:type="page"/>
      </w:r>
    </w:p>
    <w:bookmarkStart w:id="5" w:name="_Toc488241982"/>
    <w:p w:rsidR="00A162D7" w:rsidRPr="007951E4" w:rsidRDefault="00DA3DEF" w:rsidP="00F56CDC">
      <w:pPr>
        <w:pStyle w:val="Heading1"/>
        <w:spacing w:before="0" w:after="240"/>
        <w:rPr>
          <w:rFonts w:cs="Calibri"/>
          <w:sz w:val="32"/>
        </w:rPr>
      </w:pPr>
      <w:r>
        <w:rPr>
          <w:rFonts w:cs="Calibri"/>
          <w:bCs w:val="0"/>
          <w:noProof/>
          <w:lang w:eastAsia="en-IE"/>
        </w:rPr>
        <w:lastRenderedPageBreak/>
        <mc:AlternateContent>
          <mc:Choice Requires="wps">
            <w:drawing>
              <wp:anchor distT="0" distB="0" distL="114300" distR="114300" simplePos="0" relativeHeight="251662848" behindDoc="0" locked="0" layoutInCell="1" allowOverlap="1" wp14:anchorId="4A9B2B25">
                <wp:simplePos x="0" y="0"/>
                <wp:positionH relativeFrom="margin">
                  <wp:align>left</wp:align>
                </wp:positionH>
                <wp:positionV relativeFrom="paragraph">
                  <wp:posOffset>677694</wp:posOffset>
                </wp:positionV>
                <wp:extent cx="5756744" cy="973777"/>
                <wp:effectExtent l="0" t="0" r="15875" b="1714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6744" cy="973777"/>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33E9B22" id="Rectangle 1" o:spid="_x0000_s1026" style="position:absolute;margin-left:0;margin-top:53.35pt;width:453.3pt;height:76.7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" filled="f" strokecolor="#a5a5a5" strokeweight="1.5pt">
                <w10:wrap anchorx="margin"/>
              </v:rect>
            </w:pict>
          </mc:Fallback>
        </mc:AlternateContent>
      </w:r>
      <w:r w:rsidR="00CB4A04">
        <w:rPr>
          <w:rFonts w:cs="Calibri"/>
          <w:bCs w:val="0"/>
          <w:sz w:val="32"/>
        </w:rPr>
        <w:t xml:space="preserve">1. </w:t>
      </w:r>
      <w:r w:rsidR="00CB4A04">
        <w:rPr>
          <w:rFonts w:cs="Calibri"/>
          <w:bCs w:val="0"/>
          <w:sz w:val="32"/>
        </w:rPr>
        <w:tab/>
        <w:t>Cad ba cheart a bheith ar eolas agat faoi</w:t>
      </w:r>
      <w:bookmarkEnd w:id="2"/>
      <w:bookmarkEnd w:id="3"/>
      <w:bookmarkEnd w:id="4"/>
      <w:r w:rsidR="00CB4A04">
        <w:rPr>
          <w:rFonts w:cs="Calibri"/>
          <w:bCs w:val="0"/>
          <w:sz w:val="32"/>
        </w:rPr>
        <w:t xml:space="preserve"> mhaoiniú straitéiseach na Comhairle Ealaíon</w:t>
      </w:r>
      <w:bookmarkEnd w:id="5"/>
    </w:p>
    <w:tbl>
      <w:tblPr>
        <w:tblW w:w="0" w:type="auto"/>
        <w:jc w:val="center"/>
        <w:tblLook w:val="0000" w:firstRow="0" w:lastRow="0" w:firstColumn="0" w:lastColumn="0" w:noHBand="0" w:noVBand="0"/>
      </w:tblPr>
      <w:tblGrid>
        <w:gridCol w:w="3403"/>
        <w:gridCol w:w="3969"/>
      </w:tblGrid>
      <w:tr w:rsidR="00563C92" w:rsidRPr="007951E4" w:rsidTr="00BE7B3B">
        <w:trPr>
          <w:jc w:val="center"/>
        </w:trPr>
        <w:tc>
          <w:tcPr>
            <w:tcW w:w="3403" w:type="dxa"/>
            <w:tcBorders>
              <w:right w:val="single" w:sz="18" w:space="0" w:color="FF0000"/>
            </w:tcBorders>
            <w:vAlign w:val="center"/>
          </w:tcPr>
          <w:p w:rsidR="00563C92" w:rsidRPr="00611CB4" w:rsidRDefault="00563C92" w:rsidP="00BE7B3B">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rsidR="00563C92" w:rsidRPr="007951E4" w:rsidRDefault="00563C92" w:rsidP="00BE7B3B">
            <w:pPr>
              <w:pStyle w:val="tabletext"/>
              <w:spacing w:before="0" w:after="0"/>
              <w:rPr>
                <w:rFonts w:cs="Calibri"/>
                <w:b/>
              </w:rPr>
            </w:pPr>
            <w:r>
              <w:rPr>
                <w:rFonts w:cs="Calibri"/>
                <w:b/>
                <w:bCs/>
              </w:rPr>
              <w:t>5.30pm, Déardaoin, an 7 Meán Fómhair 2017</w:t>
            </w:r>
          </w:p>
        </w:tc>
      </w:tr>
      <w:tr w:rsidR="00563C92" w:rsidRPr="007951E4" w:rsidTr="00BE7B3B">
        <w:trPr>
          <w:jc w:val="center"/>
        </w:trPr>
        <w:tc>
          <w:tcPr>
            <w:tcW w:w="7372" w:type="dxa"/>
            <w:gridSpan w:val="2"/>
            <w:vAlign w:val="center"/>
          </w:tcPr>
          <w:p w:rsidR="00563C92" w:rsidRPr="007951E4" w:rsidRDefault="00563C92" w:rsidP="00BE7B3B">
            <w:pPr>
              <w:pStyle w:val="tabletext"/>
              <w:spacing w:before="0" w:after="0"/>
              <w:rPr>
                <w:rFonts w:cs="Calibri"/>
                <w:b/>
              </w:rPr>
            </w:pPr>
            <w:r>
              <w:rPr>
                <w:rFonts w:cs="Calibri"/>
              </w:rPr>
              <w:t>Déan d’iarratas a ullmhú agus a chur isteach tamall maith roimh an spriocdháta.</w:t>
            </w:r>
          </w:p>
        </w:tc>
      </w:tr>
    </w:tbl>
    <w:p w:rsidR="0073332A" w:rsidRPr="00611CB4" w:rsidRDefault="00EC542E">
      <w:bookmarkStart w:id="6" w:name="_Ref348432898"/>
      <w:bookmarkStart w:id="7" w:name="OLE_LINK1"/>
      <w:r>
        <w:br/>
        <w:t xml:space="preserve">Tugtar faisnéis chúlra duit sa rannán seo faoi mhaoiniú straitéiseach. Cuideoidh sé leat a chinneadh an gcáileoidh d’eagraíocht i leith maoiniú straitéiseach nó nach gcáileoidh. </w:t>
      </w:r>
    </w:p>
    <w:p w:rsidR="00A162D7" w:rsidRPr="00611CB4" w:rsidRDefault="00452990" w:rsidP="000F275C">
      <w:pPr>
        <w:pStyle w:val="Heading2"/>
        <w:spacing w:before="0" w:after="240"/>
        <w:rPr>
          <w:rFonts w:cs="Calibri"/>
        </w:rPr>
      </w:pPr>
      <w:bookmarkStart w:id="8" w:name="_Toc488241983"/>
      <w:r>
        <w:rPr>
          <w:rFonts w:cs="Calibri"/>
          <w:bCs/>
        </w:rPr>
        <w:t>1.1</w:t>
      </w:r>
      <w:r>
        <w:rPr>
          <w:rFonts w:cs="Calibri"/>
          <w:bCs/>
        </w:rPr>
        <w:tab/>
        <w:t xml:space="preserve">Cad is cuspóir le </w:t>
      </w:r>
      <w:bookmarkEnd w:id="6"/>
      <w:r>
        <w:rPr>
          <w:rFonts w:cs="Calibri"/>
          <w:bCs/>
        </w:rPr>
        <w:t>maoiniú na Comhairle Ealaíon?</w:t>
      </w:r>
      <w:bookmarkEnd w:id="8"/>
    </w:p>
    <w:p w:rsidR="00F26212" w:rsidRPr="00611CB4" w:rsidRDefault="00143B82" w:rsidP="00F56CDC">
      <w:pPr>
        <w:rPr>
          <w:rFonts w:cs="Calibri"/>
          <w:b/>
        </w:rPr>
      </w:pPr>
      <w:r>
        <w:rPr>
          <w:rFonts w:cs="Calibri"/>
        </w:rPr>
        <w:t>Is é is cuspóir le maoiniú straitéiseach tacaíocht a thabhairt d’eagraíochtaí ag a bhfuil tograí uaillmhianacha agus samhlacha chun:</w:t>
      </w:r>
    </w:p>
    <w:p w:rsidR="00A143B4" w:rsidRPr="00611CB4" w:rsidRDefault="003A1DC6">
      <w:pPr>
        <w:pStyle w:val="lastbullet"/>
        <w:rPr>
          <w:lang w:val="pt-PT"/>
        </w:rPr>
      </w:pPr>
      <w:r>
        <w:t xml:space="preserve">a chur ar chumas ealaíontóirí saothar sármhaith a chruthú a mbainfear taitneamh as agus atá luachmhar </w:t>
      </w:r>
    </w:p>
    <w:p w:rsidR="0073332A" w:rsidRPr="00611CB4" w:rsidRDefault="00143B82">
      <w:pPr>
        <w:pStyle w:val="lastbullet"/>
        <w:rPr>
          <w:lang w:val="pt-PT"/>
        </w:rPr>
      </w:pPr>
      <w:r>
        <w:t>eispéiris iontacha ealaíon a chur ar fáil don phobal.</w:t>
      </w:r>
    </w:p>
    <w:p w:rsidR="00CF4FFA" w:rsidRPr="00611CB4" w:rsidRDefault="00CF4FFA" w:rsidP="00CF4FFA">
      <w:pPr>
        <w:pStyle w:val="Heading2"/>
        <w:spacing w:before="0" w:after="240"/>
        <w:rPr>
          <w:rFonts w:cs="Calibri"/>
          <w:lang w:val="pt-PT"/>
        </w:rPr>
      </w:pPr>
      <w:bookmarkStart w:id="9" w:name="_Toc488241984"/>
      <w:r>
        <w:rPr>
          <w:rFonts w:cs="Calibri"/>
          <w:bCs/>
        </w:rPr>
        <w:t>1.2</w:t>
      </w:r>
      <w:r>
        <w:rPr>
          <w:rFonts w:cs="Calibri"/>
          <w:bCs/>
        </w:rPr>
        <w:tab/>
        <w:t>Cé atá incháilithe i leith Chlár um Maoiniú Straitéiseach na Comhairle Ealaíon?</w:t>
      </w:r>
      <w:bookmarkEnd w:id="9"/>
    </w:p>
    <w:p w:rsidR="00D15290" w:rsidRPr="00611CB4" w:rsidRDefault="00D15290" w:rsidP="00D15290">
      <w:pPr>
        <w:rPr>
          <w:rFonts w:cs="Calibri"/>
        </w:rPr>
      </w:pPr>
      <w:r>
        <w:rPr>
          <w:rFonts w:cs="Calibri"/>
        </w:rPr>
        <w:t xml:space="preserve">Tacaíonn maoiniú straitéiseach le saothar </w:t>
      </w:r>
      <w:r>
        <w:rPr>
          <w:rFonts w:cs="Calibri"/>
          <w:b/>
          <w:bCs/>
        </w:rPr>
        <w:t>eagraíochtaí</w:t>
      </w:r>
      <w:r>
        <w:rPr>
          <w:rFonts w:cs="Calibri"/>
        </w:rPr>
        <w:t xml:space="preserve"> ealaíon faoi bhainistíocht ghairmiúil. Is d’eagraíochtaí amháin atá an clár maoinithe seo. Ní féidir le heagraíocht níos mó ná iarratas amháin a dhéanamh gach bliain ar mhaoiniú straitéiseach na Comhairle Ealaíon.</w:t>
      </w:r>
    </w:p>
    <w:p w:rsidR="00187051" w:rsidRPr="00611CB4" w:rsidRDefault="00187051" w:rsidP="00187051">
      <w:pPr>
        <w:rPr>
          <w:rFonts w:cs="Calibri"/>
        </w:rPr>
      </w:pPr>
      <w:bookmarkStart w:id="10" w:name="_DV_C1"/>
      <w:r w:rsidRPr="0032167D">
        <w:rPr>
          <w:rFonts w:cs="Calibri"/>
          <w:b/>
          <w:bCs/>
          <w:color w:val="FF0000"/>
        </w:rPr>
        <w:t>TABHAIR FAOI DEARA:</w:t>
      </w:r>
      <w:r w:rsidRPr="0032167D">
        <w:rPr>
          <w:rFonts w:cs="Calibri"/>
        </w:rPr>
        <w:t xml:space="preserve"> </w:t>
      </w:r>
      <w:r w:rsidRPr="0032167D">
        <w:rPr>
          <w:rFonts w:cs="Calibri"/>
          <w:b/>
          <w:bCs/>
        </w:rPr>
        <w:t>Ní féidir</w:t>
      </w:r>
      <w:r w:rsidRPr="0032167D">
        <w:rPr>
          <w:rFonts w:cs="Calibri"/>
        </w:rPr>
        <w:t xml:space="preserve"> le heagraíochtaí a bhfuil iarratas á dhéanamh acu ar Mhaoiniú Straitéiseach le haghaidh 2018 iarratas a dhéanamh chomh maith ar Thionscadail Bhabhta 1 2018 nó Maoiniú Title by Title nó Féilte agus Imeachtaí.</w:t>
      </w:r>
    </w:p>
    <w:p w:rsidR="00B12E73" w:rsidRPr="00611CB4" w:rsidRDefault="00B12E73" w:rsidP="00B12E73">
      <w:pPr>
        <w:rPr>
          <w:szCs w:val="32"/>
        </w:rPr>
      </w:pPr>
      <w:r>
        <w:rPr>
          <w:rStyle w:val="DeltaViewInsertion"/>
          <w:color w:val="auto"/>
          <w:szCs w:val="32"/>
          <w:u w:val="none"/>
        </w:rPr>
        <w:t xml:space="preserve">Ní chuirfear iarratais nach gcomhlíonann critéir incháilitheachta áirithe ar aghaidh go dtí an chéim mheasúnaithe agus cuirfear as an áireamh iad. </w:t>
      </w:r>
      <w:bookmarkStart w:id="11" w:name="_DV_M53"/>
      <w:bookmarkEnd w:id="11"/>
      <w:bookmarkEnd w:id="10"/>
      <w:r>
        <w:rPr>
          <w:szCs w:val="32"/>
        </w:rPr>
        <w:t>Le bheith incháilithe</w:t>
      </w:r>
      <w:bookmarkStart w:id="12" w:name="_DV_M54"/>
      <w:bookmarkEnd w:id="12"/>
      <w:r>
        <w:rPr>
          <w:szCs w:val="32"/>
        </w:rPr>
        <w:t xml:space="preserve"> le haghaidh maoiniú straitéiseach,</w:t>
      </w:r>
      <w:r>
        <w:rPr>
          <w:b/>
          <w:bCs/>
          <w:szCs w:val="32"/>
        </w:rPr>
        <w:t xml:space="preserve"> ní mór</w:t>
      </w:r>
      <w:r>
        <w:rPr>
          <w:szCs w:val="32"/>
        </w:rPr>
        <w:t xml:space="preserve"> do d’eagraíocht:</w:t>
      </w:r>
    </w:p>
    <w:p w:rsidR="00DA3DEF" w:rsidRDefault="00DE2B04" w:rsidP="008063D2">
      <w:pPr>
        <w:pStyle w:val="lastbullet"/>
        <w:numPr>
          <w:ilvl w:val="0"/>
          <w:numId w:val="4"/>
        </w:numPr>
        <w:spacing w:before="0" w:after="240"/>
        <w:ind w:right="-57"/>
        <w:rPr>
          <w:rFonts w:cs="Calibri"/>
        </w:rPr>
      </w:pPr>
      <w:r>
        <w:rPr>
          <w:rFonts w:cs="Calibri"/>
        </w:rPr>
        <w:t>a hainm féin a úsáid, agus ní in ainm duine a bheidh ag gníomhú thar a ceann;</w:t>
      </w:r>
    </w:p>
    <w:p w:rsidR="00DE2B04" w:rsidRPr="00611CB4" w:rsidRDefault="00DA3DEF" w:rsidP="008063D2">
      <w:pPr>
        <w:pStyle w:val="lastbullet"/>
        <w:numPr>
          <w:ilvl w:val="0"/>
          <w:numId w:val="4"/>
        </w:numPr>
        <w:spacing w:before="0" w:after="240"/>
        <w:ind w:right="-57"/>
        <w:rPr>
          <w:rFonts w:cs="Calibri"/>
        </w:rPr>
      </w:pPr>
      <w:r w:rsidRPr="00611CB4" w:rsidDel="00DA3DEF">
        <w:rPr>
          <w:rFonts w:cs="Calibri"/>
        </w:rPr>
        <w:lastRenderedPageBreak/>
        <w:t xml:space="preserve"> </w:t>
      </w:r>
      <w:r w:rsidR="00CF4FFA">
        <w:rPr>
          <w:rFonts w:cs="Calibri"/>
        </w:rPr>
        <w:t>bheith ina cuideachta faoi ráthaíocht theoranta (CTR), bheith ina cuideachta gníomhaíochta sainithe (CGS), nó a bheith tiomanta do bheith ionchorpraithe ar an dóigh sin</w:t>
      </w:r>
      <w:r w:rsidR="00CF4FFA">
        <w:rPr>
          <w:rStyle w:val="FootnoteReference"/>
          <w:rFonts w:cs="Calibri"/>
        </w:rPr>
        <w:footnoteReference w:id="2"/>
      </w:r>
      <w:r w:rsidR="00CF4FFA">
        <w:rPr>
          <w:rFonts w:cs="Calibri"/>
        </w:rPr>
        <w:t>;</w:t>
      </w:r>
    </w:p>
    <w:p w:rsidR="00CF4FFA" w:rsidRPr="00611CB4" w:rsidRDefault="00CF4FFA" w:rsidP="008063D2">
      <w:pPr>
        <w:pStyle w:val="lastbullet"/>
        <w:numPr>
          <w:ilvl w:val="0"/>
          <w:numId w:val="4"/>
        </w:numPr>
        <w:spacing w:before="0" w:after="240"/>
        <w:ind w:right="-57"/>
        <w:rPr>
          <w:rFonts w:cs="Calibri"/>
        </w:rPr>
      </w:pPr>
      <w:r>
        <w:rPr>
          <w:rFonts w:cs="Calibri"/>
        </w:rPr>
        <w:t xml:space="preserve">go bhfuair sí </w:t>
      </w:r>
      <w:r>
        <w:rPr>
          <w:rFonts w:cs="Calibri"/>
          <w:b/>
          <w:bCs/>
        </w:rPr>
        <w:t>trí</w:t>
      </w:r>
      <w:r>
        <w:rPr>
          <w:rFonts w:cs="Calibri"/>
        </w:rPr>
        <w:t xml:space="preserve"> dhámhachtain ar a laghad de chuid na Comhairle Ealaíon ó Eanáir 2011 i leith agus gur chuir sí i gcríoch go rathúil iad</w:t>
      </w:r>
      <w:r>
        <w:rPr>
          <w:rStyle w:val="FootnoteReference"/>
          <w:rFonts w:cs="Calibri"/>
        </w:rPr>
        <w:footnoteReference w:id="3"/>
      </w:r>
    </w:p>
    <w:p w:rsidR="00CF4FFA" w:rsidRPr="007951E4" w:rsidRDefault="00CF4FFA" w:rsidP="008063D2">
      <w:pPr>
        <w:pStyle w:val="lastbullet"/>
        <w:numPr>
          <w:ilvl w:val="0"/>
          <w:numId w:val="4"/>
        </w:numPr>
        <w:spacing w:before="0" w:after="240"/>
        <w:ind w:right="-57"/>
        <w:rPr>
          <w:rFonts w:cs="Calibri"/>
        </w:rPr>
      </w:pPr>
      <w:r>
        <w:rPr>
          <w:rFonts w:cs="Calibri"/>
        </w:rPr>
        <w:t>a bheith in ann nósanna imeachta rialachais cuí lena n-áirítear rialuithe airgeadais a thaispeáint</w:t>
      </w:r>
      <w:r>
        <w:rPr>
          <w:rStyle w:val="FootnoteReference"/>
          <w:rFonts w:cs="Calibri"/>
        </w:rPr>
        <w:footnoteReference w:id="4"/>
      </w:r>
      <w:r>
        <w:rPr>
          <w:rFonts w:cs="Calibri"/>
        </w:rPr>
        <w:t>;</w:t>
      </w:r>
    </w:p>
    <w:p w:rsidR="00CF4FFA" w:rsidRPr="007951E4" w:rsidRDefault="00CF4FFA" w:rsidP="008063D2">
      <w:pPr>
        <w:pStyle w:val="lastbullet"/>
        <w:numPr>
          <w:ilvl w:val="0"/>
          <w:numId w:val="4"/>
        </w:numPr>
        <w:spacing w:before="0" w:after="240"/>
        <w:ind w:right="-57"/>
        <w:rPr>
          <w:rFonts w:cs="Calibri"/>
        </w:rPr>
      </w:pPr>
      <w:r>
        <w:rPr>
          <w:rFonts w:cs="Calibri"/>
        </w:rPr>
        <w:t>a bheith ábalta cuntais mhionsonraithe airgeadais ó ghníomhaíocht san am a chuaigh thart a chur ar fáil; agus</w:t>
      </w:r>
    </w:p>
    <w:p w:rsidR="00CF4FFA" w:rsidRPr="007951E4" w:rsidRDefault="008F5B5F" w:rsidP="008063D2">
      <w:pPr>
        <w:pStyle w:val="lastbullet"/>
        <w:numPr>
          <w:ilvl w:val="0"/>
          <w:numId w:val="4"/>
        </w:numPr>
        <w:spacing w:before="0" w:after="240"/>
        <w:ind w:left="714" w:right="-57" w:hanging="357"/>
        <w:rPr>
          <w:rFonts w:cs="Calibri"/>
        </w:rPr>
      </w:pPr>
      <w:r>
        <w:rPr>
          <w:rFonts w:cs="Calibri"/>
        </w:rPr>
        <w:t>an cumas eagrúcháin a bheith aici dul i gcomhar leis an gComhairle Ealaíon i gcomhthéacs buiséad a shocrú, spriocanna comhaontaithe a bhaint amach, agus tuairisciú a dhéanamh ar thorthaí na gníomhaíochta ealaíon.</w:t>
      </w:r>
    </w:p>
    <w:p w:rsidR="00FE7B15" w:rsidRPr="007951E4" w:rsidRDefault="00FE7B15" w:rsidP="00F56CDC">
      <w:pPr>
        <w:pStyle w:val="Heading2"/>
        <w:spacing w:before="0" w:after="240"/>
        <w:rPr>
          <w:rFonts w:cs="Calibri"/>
        </w:rPr>
      </w:pPr>
      <w:bookmarkStart w:id="13" w:name="_Toc488241985"/>
      <w:r>
        <w:rPr>
          <w:rFonts w:cs="Calibri"/>
          <w:bCs/>
        </w:rPr>
        <w:t>1.3</w:t>
      </w:r>
      <w:r>
        <w:rPr>
          <w:rFonts w:cs="Calibri"/>
          <w:bCs/>
        </w:rPr>
        <w:tab/>
        <w:t>Cad iad na tosaíochtaí maidir le maoiniú straitéiseach na Comhairle Ealaíon?</w:t>
      </w:r>
      <w:bookmarkEnd w:id="13"/>
    </w:p>
    <w:p w:rsidR="00A143B4" w:rsidRPr="00A143B4" w:rsidRDefault="00B05A23">
      <w:pPr>
        <w:rPr>
          <w:b/>
          <w:color w:val="FF0000"/>
        </w:rPr>
      </w:pPr>
      <w:r>
        <w:rPr>
          <w:b/>
          <w:bCs/>
          <w:color w:val="FF0000"/>
        </w:rPr>
        <w:t>1. Beartas</w:t>
      </w:r>
    </w:p>
    <w:p w:rsidR="0073332A" w:rsidRDefault="000842EB">
      <w:r>
        <w:t xml:space="preserve">Shainaithin an Chomhairle Ealaíon an </w:t>
      </w:r>
      <w:r>
        <w:rPr>
          <w:b/>
          <w:bCs/>
        </w:rPr>
        <w:t>dá thosaíocht beartais</w:t>
      </w:r>
      <w:r>
        <w:t xml:space="preserve"> seo a leanas mar chuid dá straitéis deich mbliana, </w:t>
      </w:r>
      <w:r>
        <w:rPr>
          <w:i/>
          <w:iCs/>
        </w:rPr>
        <w:t>Saothar Ealaíne Iontach a Tháirgeadh</w:t>
      </w:r>
      <w:r>
        <w:rPr>
          <w:rStyle w:val="FootnoteReference"/>
          <w:rFonts w:cs="Calibri"/>
        </w:rPr>
        <w:footnoteReference w:id="5"/>
      </w:r>
      <w:r>
        <w:t>:</w:t>
      </w:r>
    </w:p>
    <w:p w:rsidR="00103244" w:rsidRPr="007951E4" w:rsidRDefault="000F121B" w:rsidP="008063D2">
      <w:pPr>
        <w:pStyle w:val="lastbullet"/>
        <w:numPr>
          <w:ilvl w:val="0"/>
          <w:numId w:val="4"/>
        </w:numPr>
        <w:spacing w:before="0" w:after="240"/>
        <w:ind w:right="-57"/>
        <w:rPr>
          <w:rFonts w:cs="Calibri"/>
        </w:rPr>
      </w:pPr>
      <w:r>
        <w:rPr>
          <w:rFonts w:cs="Calibri"/>
          <w:b/>
          <w:bCs/>
          <w:color w:val="FF0000"/>
        </w:rPr>
        <w:t>An tEalaíontóir</w:t>
      </w:r>
      <w:r>
        <w:rPr>
          <w:rFonts w:cs="Calibri"/>
        </w:rPr>
        <w:t>: Go dtacaítear le healaíontóirí le saothar sármhaith a chruthú a mbaintear taitneamh as agus atá luachmhar</w:t>
      </w:r>
    </w:p>
    <w:p w:rsidR="000842EB" w:rsidRPr="007951E4" w:rsidRDefault="000F121B" w:rsidP="008063D2">
      <w:pPr>
        <w:pStyle w:val="lastbullet"/>
        <w:numPr>
          <w:ilvl w:val="0"/>
          <w:numId w:val="4"/>
        </w:numPr>
        <w:spacing w:before="0" w:after="240"/>
        <w:ind w:right="-57"/>
        <w:rPr>
          <w:rFonts w:cs="Calibri"/>
        </w:rPr>
      </w:pPr>
      <w:r>
        <w:rPr>
          <w:rFonts w:cs="Calibri"/>
          <w:b/>
          <w:bCs/>
          <w:color w:val="FF0000"/>
        </w:rPr>
        <w:t>Rannpháirtíocht an Phobail</w:t>
      </w:r>
      <w:r>
        <w:rPr>
          <w:rFonts w:cs="Calibri"/>
        </w:rPr>
        <w:t>: Go mbainfidh níos mó daoine taitneamh as taithí ealaíon d’ardchaighdeán</w:t>
      </w:r>
    </w:p>
    <w:p w:rsidR="0032167D" w:rsidRDefault="0032167D" w:rsidP="00DC15A5">
      <w:pPr>
        <w:rPr>
          <w:b/>
          <w:bCs/>
          <w:color w:val="FF0000"/>
        </w:rPr>
      </w:pPr>
    </w:p>
    <w:p w:rsidR="0032167D" w:rsidRDefault="0032167D" w:rsidP="00DC15A5">
      <w:pPr>
        <w:rPr>
          <w:b/>
          <w:bCs/>
          <w:color w:val="FF0000"/>
        </w:rPr>
      </w:pPr>
    </w:p>
    <w:p w:rsidR="00A143B4" w:rsidRDefault="00B05A23" w:rsidP="00DC15A5">
      <w:r>
        <w:rPr>
          <w:b/>
          <w:bCs/>
          <w:color w:val="FF0000"/>
        </w:rPr>
        <w:t>2.</w:t>
      </w:r>
      <w:r>
        <w:t xml:space="preserve"> </w:t>
      </w:r>
      <w:r>
        <w:rPr>
          <w:b/>
          <w:bCs/>
          <w:color w:val="FF0000"/>
        </w:rPr>
        <w:t>Pleanáil agus Cinnteoireacht</w:t>
      </w:r>
    </w:p>
    <w:p w:rsidR="00DC15A5" w:rsidRPr="00611CB4" w:rsidRDefault="00452990" w:rsidP="00DC15A5">
      <w:r>
        <w:t xml:space="preserve">Shainigh an Chomhairle Ealaíon </w:t>
      </w:r>
      <w:r>
        <w:rPr>
          <w:b/>
          <w:bCs/>
        </w:rPr>
        <w:t>trí réimse pleanála agus cinnteoireachta mar thosaíochtaí</w:t>
      </w:r>
      <w:r>
        <w:t>. Cuirfimid na tosaíochtaí sin san áireamh agus na hiarratais á bpróiseáil againn. Tabhair faoi deara: beidh feidhm leis na comaoineacha sin i gcomhthéacs foriomlán; d’fhéadfadh sé nach mbeadh feidhm leo go sonrach maidir le gach uile iarratas:</w:t>
      </w:r>
    </w:p>
    <w:p w:rsidR="00103244" w:rsidRPr="00611CB4" w:rsidRDefault="000F121B" w:rsidP="008063D2">
      <w:pPr>
        <w:pStyle w:val="lastbullet"/>
        <w:numPr>
          <w:ilvl w:val="0"/>
          <w:numId w:val="4"/>
        </w:numPr>
        <w:spacing w:before="0" w:after="240"/>
        <w:ind w:right="-57"/>
        <w:rPr>
          <w:rFonts w:cs="Calibri"/>
        </w:rPr>
      </w:pPr>
      <w:r>
        <w:rPr>
          <w:rFonts w:cs="Calibri"/>
          <w:b/>
          <w:bCs/>
          <w:color w:val="FF0000"/>
        </w:rPr>
        <w:t>Straitéis Infheistíochta</w:t>
      </w:r>
      <w:r>
        <w:rPr>
          <w:rFonts w:cs="Calibri"/>
        </w:rPr>
        <w:t>: Go n-infheistítear airgead poiblí go héifeachtach chun ár dtosaíochtaí a bhaint amach</w:t>
      </w:r>
    </w:p>
    <w:p w:rsidR="00103244" w:rsidRPr="00611CB4" w:rsidRDefault="000F121B" w:rsidP="008063D2">
      <w:pPr>
        <w:pStyle w:val="lastbullet"/>
        <w:numPr>
          <w:ilvl w:val="0"/>
          <w:numId w:val="4"/>
        </w:numPr>
        <w:spacing w:before="0" w:after="240"/>
        <w:ind w:right="-57"/>
        <w:rPr>
          <w:rFonts w:cs="Calibri"/>
        </w:rPr>
      </w:pPr>
      <w:r>
        <w:rPr>
          <w:rFonts w:cs="Calibri"/>
          <w:b/>
          <w:bCs/>
          <w:color w:val="FF0000"/>
        </w:rPr>
        <w:t>Pleanáil Spásúil agus Dhéimeagrafach</w:t>
      </w:r>
      <w:r>
        <w:rPr>
          <w:rFonts w:cs="Calibri"/>
        </w:rPr>
        <w:t>: Go dtéann soláthar ealaíon dea-phleanáilte chun tairbhe daoine ar fud na hÉireann</w:t>
      </w:r>
    </w:p>
    <w:p w:rsidR="000842EB" w:rsidRPr="00611CB4" w:rsidRDefault="000F121B" w:rsidP="008063D2">
      <w:pPr>
        <w:pStyle w:val="lastbullet"/>
        <w:numPr>
          <w:ilvl w:val="0"/>
          <w:numId w:val="4"/>
        </w:numPr>
        <w:spacing w:before="0" w:after="240"/>
        <w:ind w:right="-57"/>
        <w:rPr>
          <w:rFonts w:cs="Calibri"/>
        </w:rPr>
      </w:pPr>
      <w:r>
        <w:rPr>
          <w:rFonts w:cs="Calibri"/>
          <w:b/>
          <w:bCs/>
          <w:color w:val="FF0000"/>
        </w:rPr>
        <w:t>Cumas a Fhorbairt</w:t>
      </w:r>
      <w:r>
        <w:rPr>
          <w:rFonts w:cs="Calibri"/>
        </w:rPr>
        <w:t xml:space="preserve"> Go mbeidh an fhaisnéis, na scileanna agus an chruthaitheacht ag an gComhairle Ealaíon agus ag an earnáil ealaíon chun an straitéis seo a bhain amach</w:t>
      </w:r>
    </w:p>
    <w:p w:rsidR="00DC15A5" w:rsidRPr="00611CB4" w:rsidRDefault="00B05A23">
      <w:pPr>
        <w:rPr>
          <w:b/>
          <w:color w:val="FF0000"/>
        </w:rPr>
      </w:pPr>
      <w:r>
        <w:rPr>
          <w:b/>
          <w:bCs/>
          <w:color w:val="FF0000"/>
        </w:rPr>
        <w:t>3. Leanaí agus Daoine Óga</w:t>
      </w:r>
    </w:p>
    <w:p w:rsidR="0073332A" w:rsidRPr="00611CB4" w:rsidRDefault="001F4554">
      <w:r>
        <w:t>Má bhaineann obair na heagraíochta le saothar a chruthú do pháistí nó do</w:t>
      </w:r>
      <w:r>
        <w:rPr>
          <w:rStyle w:val="CommentReference"/>
        </w:rPr>
        <w:t xml:space="preserve"> </w:t>
      </w:r>
      <w:r>
        <w:t>dhaoine óga, nó bheith ag obair le páistí nó daoine óga, déanfaimid iniúchadh ar a mhéid a bhaineann na nithe seo a leanas leis na tograí:</w:t>
      </w:r>
    </w:p>
    <w:p w:rsidR="0073332A" w:rsidRPr="00611CB4" w:rsidRDefault="004237E2" w:rsidP="008063D2">
      <w:pPr>
        <w:pStyle w:val="lastbullet"/>
        <w:numPr>
          <w:ilvl w:val="0"/>
          <w:numId w:val="5"/>
        </w:numPr>
        <w:spacing w:after="220"/>
        <w:ind w:left="709" w:right="-57" w:hanging="357"/>
        <w:rPr>
          <w:rFonts w:cs="Calibri"/>
        </w:rPr>
      </w:pPr>
      <w:r>
        <w:rPr>
          <w:rFonts w:cs="Calibri"/>
        </w:rPr>
        <w:t>tá siad uaillmhianach ó thaobh ealaíne agus tá an acmhainneacht acu cur le forbairt leanúnach an chleachtais ealaíne agus soláthar do leanaí agus daoine óga in Éirinn;</w:t>
      </w:r>
    </w:p>
    <w:p w:rsidR="0073332A" w:rsidRPr="00611CB4" w:rsidRDefault="001F4554" w:rsidP="008063D2">
      <w:pPr>
        <w:pStyle w:val="lastbullet"/>
        <w:numPr>
          <w:ilvl w:val="0"/>
          <w:numId w:val="5"/>
        </w:numPr>
        <w:spacing w:before="0" w:after="220"/>
        <w:ind w:left="709" w:right="-57" w:hanging="357"/>
        <w:rPr>
          <w:rFonts w:cs="Calibri"/>
        </w:rPr>
      </w:pPr>
      <w:r>
        <w:rPr>
          <w:rFonts w:cs="Calibri"/>
        </w:rPr>
        <w:t>léiríonn siad eolas agus tuiscint ar an sprioc-aoisghrúpa nó na sprioc-aoisghrúpaí, agus cuimsíonn siad straitéisí chun rannpháirtíocht daoine óga leis na healaíona a fhorbairt agus a fheabhsú;</w:t>
      </w:r>
    </w:p>
    <w:p w:rsidR="0073332A" w:rsidRPr="00611CB4" w:rsidRDefault="001F4554" w:rsidP="008063D2">
      <w:pPr>
        <w:pStyle w:val="lastbullet"/>
        <w:numPr>
          <w:ilvl w:val="0"/>
          <w:numId w:val="5"/>
        </w:numPr>
        <w:spacing w:before="0" w:after="220"/>
        <w:ind w:left="709" w:right="-57" w:hanging="357"/>
        <w:rPr>
          <w:rFonts w:cs="Calibri"/>
        </w:rPr>
      </w:pPr>
      <w:r>
        <w:rPr>
          <w:rFonts w:cs="Calibri"/>
        </w:rPr>
        <w:t>cuimsíonn siad deiseanna do leanaí agus do dhaoine óga cur leis an gclár ealaíne agus eolas a dhéanamh dá phleanáil agus/nó dá mheasúnú; agus/nó</w:t>
      </w:r>
    </w:p>
    <w:p w:rsidR="0073332A" w:rsidRPr="00611CB4" w:rsidRDefault="001F4554" w:rsidP="008063D2">
      <w:pPr>
        <w:pStyle w:val="lastbullet"/>
        <w:numPr>
          <w:ilvl w:val="0"/>
          <w:numId w:val="5"/>
        </w:numPr>
        <w:spacing w:before="0" w:after="220"/>
        <w:ind w:left="709" w:right="-57" w:hanging="357"/>
        <w:rPr>
          <w:rFonts w:cs="Calibri"/>
        </w:rPr>
      </w:pPr>
      <w:r>
        <w:rPr>
          <w:rFonts w:cs="Calibri"/>
        </w:rPr>
        <w:t>léiríonn siad an chaoi a rachfar i bhfeidhm ar an sprioclucht féachana, agus, nuair is féidir beidh straitéisí iontu chun leanaí agus daoine óga ó chúlraí a mbaineann ilghnéitheacht shóisialta agus/nó chultúrtha leo a chumasú le bheith rannpháirteach.</w:t>
      </w:r>
    </w:p>
    <w:p w:rsidR="00104B1F" w:rsidRPr="00611CB4" w:rsidRDefault="00104B1F" w:rsidP="00104B1F">
      <w:pPr>
        <w:pStyle w:val="Heading2"/>
        <w:spacing w:before="0" w:after="240"/>
        <w:rPr>
          <w:rFonts w:cs="Calibri"/>
        </w:rPr>
      </w:pPr>
      <w:bookmarkStart w:id="14" w:name="_Toc488241986"/>
      <w:r>
        <w:rPr>
          <w:rFonts w:cs="Calibri"/>
          <w:bCs/>
        </w:rPr>
        <w:t>1.4</w:t>
      </w:r>
      <w:r>
        <w:rPr>
          <w:rFonts w:cs="Calibri"/>
          <w:bCs/>
        </w:rPr>
        <w:tab/>
        <w:t>An bhfuil maoiniú straitéiseach ilbhliantúil ar fáil?</w:t>
      </w:r>
      <w:bookmarkEnd w:id="14"/>
    </w:p>
    <w:p w:rsidR="00F57B96" w:rsidRPr="00611CB4" w:rsidRDefault="00117E35" w:rsidP="00F57B96">
      <w:pPr>
        <w:rPr>
          <w:rFonts w:cs="Tahoma"/>
        </w:rPr>
      </w:pPr>
      <w:r>
        <w:t xml:space="preserve">Tá. Is féidir leat iarratas a dhéanamh ar mhaoiniú le haghaidh na tréimhse trí bliana 2018–2020 chun tacú le do phleanáil agus d’fhorbairt straitéiseach ealaíne. </w:t>
      </w:r>
      <w:r>
        <w:rPr>
          <w:color w:val="000000"/>
        </w:rPr>
        <w:t>Táimid ag súil le d’eagraíocht suim chomhchosúil maoinithe a iarraidh gach bliain. Má tá sé beartaithe agat suim a iarraidh i mbliain amháin ar bith atá an-difriúil ón leibhéal i mbliain ar bith eile, áfach, ba cheart duit an chúis leis sin a mhíniú.</w:t>
      </w:r>
    </w:p>
    <w:p w:rsidR="002743A1" w:rsidRPr="00611CB4" w:rsidRDefault="002743A1" w:rsidP="002743A1">
      <w:r>
        <w:rPr>
          <w:b/>
          <w:bCs/>
          <w:color w:val="FF0000"/>
        </w:rPr>
        <w:lastRenderedPageBreak/>
        <w:t>Nóta</w:t>
      </w:r>
      <w:r>
        <w:rPr>
          <w:b/>
          <w:bCs/>
        </w:rPr>
        <w:t xml:space="preserve">: </w:t>
      </w:r>
      <w:r>
        <w:t>ní féidir leat ach iarratas a dhéanamh ar mhaoiniú le haghaidh bliain amháin nó le haghaidh trí bliana. Ní bhreithneofar iarratais ar mhaoiniú le haghaidh dhá bhliain, nó le haghaidh níos mó ná trí bliana.</w:t>
      </w:r>
    </w:p>
    <w:p w:rsidR="0073332A" w:rsidRPr="00611CB4" w:rsidRDefault="00117E35">
      <w:pPr>
        <w:pStyle w:val="Heading3red"/>
        <w:rPr>
          <w:rStyle w:val="Heading3Char"/>
        </w:rPr>
      </w:pPr>
      <w:r>
        <w:t>An dócha go bhfaighimid maoiniú straitéiseach ilbhliantúil má dhéanaimid iarratas air?</w:t>
      </w:r>
    </w:p>
    <w:p w:rsidR="0073332A" w:rsidRPr="00611CB4" w:rsidRDefault="00117E35">
      <w:r>
        <w:t xml:space="preserve">Ní cheadófar ach líon an-bheag iarratas le haghaidh maoiniú ilbhliantúil. Tá sin amhlaidh mar gheall ar shrianta ar bhuiséad na Comhairle Ealaíon. Lena chois sin, má thagann laghdú ar an maoiniú don Chomhairle Ealaíon, d’fhéadfadh sé go mbeadh gá laghdú a dhéanamh ar an maoiniú straitéiseach ilbhliantúil atá ceadaithe cheana. </w:t>
      </w:r>
    </w:p>
    <w:p w:rsidR="0073332A" w:rsidRPr="00611CB4" w:rsidRDefault="00ED7144">
      <w:pPr>
        <w:pStyle w:val="Heading3red"/>
        <w:rPr>
          <w:lang w:val="pt-PT"/>
        </w:rPr>
      </w:pPr>
      <w:r>
        <w:t>Cad iad na tosca a chuireann le hiarratas rathúil ar mhaoiniú straitéiseach ilbhliantúil?</w:t>
      </w:r>
    </w:p>
    <w:p w:rsidR="0073332A" w:rsidRDefault="00104B1F">
      <w:r>
        <w:t>Tá an cinneadh maoiniú ilbhliantúil a dheonú bunaithe ar an méid seo a leanas:</w:t>
      </w:r>
    </w:p>
    <w:p w:rsidR="00104B1F" w:rsidRDefault="006665AE" w:rsidP="008063D2">
      <w:pPr>
        <w:pStyle w:val="lastbullet"/>
        <w:numPr>
          <w:ilvl w:val="0"/>
          <w:numId w:val="6"/>
        </w:numPr>
        <w:tabs>
          <w:tab w:val="left" w:pos="720"/>
        </w:tabs>
        <w:spacing w:before="0" w:after="240"/>
        <w:ind w:right="-57"/>
        <w:rPr>
          <w:rFonts w:cs="Calibri"/>
        </w:rPr>
      </w:pPr>
      <w:r>
        <w:rPr>
          <w:rFonts w:cs="Calibri"/>
        </w:rPr>
        <w:t>cuntas teiste d’eagraíochta le haghaidh cáilíocht ealaíne, sármhaitheas cleachtais nó an dá rud;</w:t>
      </w:r>
    </w:p>
    <w:p w:rsidR="00104B1F" w:rsidRDefault="006665AE" w:rsidP="008063D2">
      <w:pPr>
        <w:pStyle w:val="lastbullet"/>
        <w:numPr>
          <w:ilvl w:val="0"/>
          <w:numId w:val="6"/>
        </w:numPr>
        <w:tabs>
          <w:tab w:val="left" w:pos="720"/>
        </w:tabs>
        <w:spacing w:before="0" w:after="240"/>
        <w:ind w:right="-57"/>
        <w:rPr>
          <w:rFonts w:cs="Calibri"/>
        </w:rPr>
      </w:pPr>
      <w:r>
        <w:rPr>
          <w:rFonts w:cs="Calibri"/>
        </w:rPr>
        <w:t>cáilíocht agus soiléireacht do cháis maidir leis an ngá le réamhphleanáil;</w:t>
      </w:r>
    </w:p>
    <w:p w:rsidR="00A86F33" w:rsidRPr="00611CB4" w:rsidRDefault="006665AE" w:rsidP="008063D2">
      <w:pPr>
        <w:pStyle w:val="lastbullet"/>
        <w:numPr>
          <w:ilvl w:val="0"/>
          <w:numId w:val="6"/>
        </w:numPr>
        <w:tabs>
          <w:tab w:val="left" w:pos="720"/>
        </w:tabs>
        <w:spacing w:before="0" w:after="240"/>
        <w:ind w:right="-57"/>
        <w:rPr>
          <w:rFonts w:cs="Calibri"/>
          <w:lang w:val="pt-PT"/>
        </w:rPr>
      </w:pPr>
      <w:r>
        <w:rPr>
          <w:rFonts w:cs="Calibri"/>
        </w:rPr>
        <w:t xml:space="preserve">plean ealaíne achomair do bhliain a dó agus do bhliain a trí; </w:t>
      </w:r>
    </w:p>
    <w:p w:rsidR="00104B1F" w:rsidRPr="00A86F33" w:rsidRDefault="009406F8" w:rsidP="008063D2">
      <w:pPr>
        <w:pStyle w:val="lastbullet"/>
        <w:numPr>
          <w:ilvl w:val="0"/>
          <w:numId w:val="6"/>
        </w:numPr>
        <w:tabs>
          <w:tab w:val="left" w:pos="720"/>
        </w:tabs>
        <w:spacing w:before="0" w:after="240"/>
        <w:ind w:right="-57"/>
        <w:rPr>
          <w:rFonts w:asciiTheme="minorHAnsi" w:hAnsiTheme="minorHAnsi" w:cs="Calibri"/>
        </w:rPr>
      </w:pPr>
      <w:r>
        <w:rPr>
          <w:rFonts w:asciiTheme="minorHAnsi" w:hAnsiTheme="minorHAnsi"/>
        </w:rPr>
        <w:t>an cumas léirithe ioncam breise bunaithe ar chomhaontú maoinithe trí bliana a sheachadadh; agus</w:t>
      </w:r>
    </w:p>
    <w:p w:rsidR="00104B1F" w:rsidRDefault="006665AE" w:rsidP="008063D2">
      <w:pPr>
        <w:pStyle w:val="lastbullet"/>
        <w:numPr>
          <w:ilvl w:val="0"/>
          <w:numId w:val="6"/>
        </w:numPr>
        <w:tabs>
          <w:tab w:val="left" w:pos="720"/>
        </w:tabs>
        <w:spacing w:before="0" w:after="240"/>
        <w:ind w:right="-57"/>
        <w:rPr>
          <w:rFonts w:cs="Calibri"/>
        </w:rPr>
      </w:pPr>
      <w:r>
        <w:rPr>
          <w:rFonts w:cs="Calibri"/>
        </w:rPr>
        <w:t>measúnú na Comhairle Ealaíon ar na riachtanais straitéiseacha laistigh de réimsí sonracha foirme ealaíne agus cleachtais.</w:t>
      </w:r>
    </w:p>
    <w:p w:rsidR="0073332A" w:rsidRPr="00611CB4" w:rsidRDefault="00F57B96">
      <w:pPr>
        <w:pStyle w:val="Heading3red"/>
        <w:rPr>
          <w:lang w:val="pt-PT"/>
        </w:rPr>
      </w:pPr>
      <w:r>
        <w:t>Cad a tharlódh má éiríonn lenár n-iarratas ar mhaoiniú ilbhliantúil?</w:t>
      </w:r>
    </w:p>
    <w:p w:rsidR="0073332A" w:rsidRPr="00611CB4" w:rsidRDefault="00F57B96">
      <w:r>
        <w:t xml:space="preserve">Má éiríonn le d’iarratas, iarrfaimid ort pleananna mionsonraithe airgeadais, ealaíne agus gnó le haghaidh na mblianta 2018–2020 a chur isteach. Nuair a gheobhaimid an fhaisnéis sin, déanfaimid cinneadh deiridh faoi leibhéal an mhaoinithe a thabharfaimid le haghaidh bliain a dó agus bliain a trí. </w:t>
      </w:r>
    </w:p>
    <w:p w:rsidR="000C1BD0" w:rsidRPr="00611CB4" w:rsidRDefault="00A86F33" w:rsidP="00A143B4">
      <w:r>
        <w:t>Le haghaidh gach ceann de bhlianta a dó agus a trí, beidh ort tuarascáil mhionsonraithe ar ghníomhaíochtaí a chur isteach don bhliain roimhe sin agus foirm ina nglacfaidh tú le coinníollacha maidir le cúnamh airgeadais na Comhairle Ealaíon. Mura gcuireann tú an tuarascáil agus an fhoirm ghlactha isteach, ní bheidh tú ábalta an chuid eile de mhaoiniú ilbhliantúil d’eagraíochta a tharraingt anuas.</w:t>
      </w:r>
    </w:p>
    <w:p w:rsidR="00083B7E" w:rsidRDefault="00083B7E">
      <w:pPr>
        <w:spacing w:after="0" w:line="240" w:lineRule="auto"/>
        <w:rPr>
          <w:rFonts w:cs="Calibri"/>
          <w:b/>
          <w:bCs/>
          <w:sz w:val="28"/>
        </w:rPr>
      </w:pPr>
      <w:bookmarkStart w:id="15" w:name="_Toc488241987"/>
      <w:r>
        <w:rPr>
          <w:rFonts w:cs="Calibri"/>
          <w:bCs/>
        </w:rPr>
        <w:br w:type="page"/>
      </w:r>
    </w:p>
    <w:p w:rsidR="0048095D" w:rsidRPr="007951E4" w:rsidRDefault="0048095D" w:rsidP="0048095D">
      <w:pPr>
        <w:pStyle w:val="Heading2"/>
        <w:spacing w:before="0" w:after="240"/>
        <w:rPr>
          <w:rFonts w:cs="Calibri"/>
        </w:rPr>
      </w:pPr>
      <w:bookmarkStart w:id="16" w:name="_GoBack"/>
      <w:bookmarkEnd w:id="16"/>
      <w:r>
        <w:rPr>
          <w:rFonts w:cs="Calibri"/>
          <w:bCs/>
        </w:rPr>
        <w:lastRenderedPageBreak/>
        <w:t>1.5</w:t>
      </w:r>
      <w:r>
        <w:rPr>
          <w:rFonts w:cs="Calibri"/>
          <w:bCs/>
        </w:rPr>
        <w:tab/>
        <w:t>Cad iad an leibhéil maoinithe a dheonaítear?</w:t>
      </w:r>
      <w:bookmarkEnd w:id="15"/>
    </w:p>
    <w:p w:rsidR="0073332A" w:rsidRPr="00611CB4" w:rsidRDefault="0029007B">
      <w:pPr>
        <w:rPr>
          <w:lang w:val="pt-PT"/>
        </w:rPr>
      </w:pPr>
      <w:r>
        <w:t xml:space="preserve">Deonófar maoiniú de réir </w:t>
      </w:r>
      <w:r>
        <w:rPr>
          <w:b/>
          <w:bCs/>
        </w:rPr>
        <w:t xml:space="preserve">bandaí </w:t>
      </w:r>
      <w:r>
        <w:t>maoinithe ar iarratais a n-éireoidh leo.</w:t>
      </w:r>
    </w:p>
    <w:tbl>
      <w:tblPr>
        <w:tblW w:w="0" w:type="auto"/>
        <w:tblInd w:w="2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1960"/>
        <w:gridCol w:w="7080"/>
      </w:tblGrid>
      <w:tr w:rsidR="00A07655" w:rsidRPr="007951E4" w:rsidTr="005F2206">
        <w:tc>
          <w:tcPr>
            <w:tcW w:w="1960" w:type="dxa"/>
            <w:vAlign w:val="center"/>
          </w:tcPr>
          <w:p w:rsidR="00A07655" w:rsidRPr="005F2206" w:rsidRDefault="00D43C22" w:rsidP="005B30C9">
            <w:pPr>
              <w:pStyle w:val="lastbullet"/>
              <w:numPr>
                <w:ilvl w:val="0"/>
                <w:numId w:val="0"/>
              </w:numPr>
              <w:spacing w:before="120"/>
              <w:ind w:right="-57"/>
              <w:rPr>
                <w:rFonts w:cs="Calibri"/>
                <w:b/>
                <w:color w:val="FF0000"/>
              </w:rPr>
            </w:pPr>
            <w:r>
              <w:rPr>
                <w:rFonts w:cs="Calibri"/>
                <w:b/>
                <w:bCs/>
                <w:color w:val="FF0000"/>
              </w:rPr>
              <w:t>Banda A</w:t>
            </w:r>
          </w:p>
        </w:tc>
        <w:tc>
          <w:tcPr>
            <w:tcW w:w="7080" w:type="dxa"/>
            <w:vAlign w:val="center"/>
          </w:tcPr>
          <w:p w:rsidR="00A07655" w:rsidRPr="005F2206" w:rsidRDefault="00A07655">
            <w:pPr>
              <w:pStyle w:val="lastbullet"/>
              <w:numPr>
                <w:ilvl w:val="0"/>
                <w:numId w:val="0"/>
              </w:numPr>
              <w:spacing w:before="120"/>
              <w:ind w:right="-57"/>
              <w:rPr>
                <w:rFonts w:cs="Calibri"/>
                <w:b/>
              </w:rPr>
            </w:pPr>
            <w:r>
              <w:rPr>
                <w:rFonts w:cs="Calibri"/>
                <w:b/>
                <w:bCs/>
              </w:rPr>
              <w:t>Suas le €99,999 gach bliain</w:t>
            </w:r>
          </w:p>
        </w:tc>
      </w:tr>
      <w:tr w:rsidR="00A07655" w:rsidRPr="007951E4" w:rsidTr="005F2206">
        <w:tc>
          <w:tcPr>
            <w:tcW w:w="1960" w:type="dxa"/>
            <w:vAlign w:val="center"/>
          </w:tcPr>
          <w:p w:rsidR="00A07655" w:rsidRPr="005F2206" w:rsidRDefault="005B30C9" w:rsidP="005F2206">
            <w:pPr>
              <w:pStyle w:val="lastbullet"/>
              <w:numPr>
                <w:ilvl w:val="0"/>
                <w:numId w:val="0"/>
              </w:numPr>
              <w:spacing w:before="120"/>
              <w:ind w:right="-57"/>
              <w:rPr>
                <w:rFonts w:cs="Calibri"/>
                <w:b/>
                <w:color w:val="FF0000"/>
              </w:rPr>
            </w:pPr>
            <w:r>
              <w:rPr>
                <w:rFonts w:cs="Calibri"/>
                <w:b/>
                <w:bCs/>
                <w:color w:val="FF0000"/>
              </w:rPr>
              <w:t>Banda B</w:t>
            </w:r>
          </w:p>
        </w:tc>
        <w:tc>
          <w:tcPr>
            <w:tcW w:w="7080" w:type="dxa"/>
            <w:vAlign w:val="center"/>
          </w:tcPr>
          <w:p w:rsidR="00A07655" w:rsidRPr="005F2206" w:rsidRDefault="00A07655" w:rsidP="00784CAE">
            <w:pPr>
              <w:pStyle w:val="lastbullet"/>
              <w:numPr>
                <w:ilvl w:val="0"/>
                <w:numId w:val="0"/>
              </w:numPr>
              <w:spacing w:before="120"/>
              <w:ind w:right="-57"/>
              <w:rPr>
                <w:rFonts w:cs="Calibri"/>
                <w:b/>
              </w:rPr>
            </w:pPr>
            <w:r>
              <w:rPr>
                <w:rFonts w:cs="Calibri"/>
                <w:b/>
                <w:bCs/>
              </w:rPr>
              <w:t>€100,000 – €249,999 gach bliain</w:t>
            </w:r>
          </w:p>
        </w:tc>
      </w:tr>
      <w:tr w:rsidR="00A07655" w:rsidRPr="007951E4" w:rsidTr="005F2206">
        <w:tc>
          <w:tcPr>
            <w:tcW w:w="1960" w:type="dxa"/>
            <w:vAlign w:val="center"/>
          </w:tcPr>
          <w:p w:rsidR="00A07655" w:rsidRPr="005F2206" w:rsidRDefault="005B30C9" w:rsidP="005F2206">
            <w:pPr>
              <w:pStyle w:val="lastbullet"/>
              <w:numPr>
                <w:ilvl w:val="0"/>
                <w:numId w:val="0"/>
              </w:numPr>
              <w:spacing w:before="120"/>
              <w:ind w:right="-57"/>
              <w:rPr>
                <w:rFonts w:cs="Calibri"/>
                <w:b/>
                <w:color w:val="FF0000"/>
              </w:rPr>
            </w:pPr>
            <w:r>
              <w:rPr>
                <w:rFonts w:cs="Calibri"/>
                <w:b/>
                <w:bCs/>
                <w:color w:val="FF0000"/>
              </w:rPr>
              <w:t>Banda C</w:t>
            </w:r>
          </w:p>
        </w:tc>
        <w:tc>
          <w:tcPr>
            <w:tcW w:w="7080" w:type="dxa"/>
            <w:vAlign w:val="center"/>
          </w:tcPr>
          <w:p w:rsidR="00A07655" w:rsidRPr="005F2206" w:rsidRDefault="00A07655">
            <w:pPr>
              <w:pStyle w:val="lastbullet"/>
              <w:numPr>
                <w:ilvl w:val="0"/>
                <w:numId w:val="0"/>
              </w:numPr>
              <w:spacing w:before="120"/>
              <w:ind w:right="-57"/>
              <w:rPr>
                <w:rFonts w:cs="Calibri"/>
                <w:b/>
              </w:rPr>
            </w:pPr>
            <w:r>
              <w:rPr>
                <w:rFonts w:cs="Calibri"/>
                <w:b/>
                <w:bCs/>
              </w:rPr>
              <w:t>€250,000 – €499,999 gach bliain</w:t>
            </w:r>
          </w:p>
        </w:tc>
      </w:tr>
      <w:tr w:rsidR="00A07655" w:rsidRPr="007951E4" w:rsidTr="005F2206">
        <w:tc>
          <w:tcPr>
            <w:tcW w:w="1960" w:type="dxa"/>
            <w:vAlign w:val="center"/>
          </w:tcPr>
          <w:p w:rsidR="00A07655" w:rsidRPr="005F2206" w:rsidRDefault="005B30C9" w:rsidP="005F2206">
            <w:pPr>
              <w:pStyle w:val="lastbullet"/>
              <w:numPr>
                <w:ilvl w:val="0"/>
                <w:numId w:val="0"/>
              </w:numPr>
              <w:spacing w:before="120"/>
              <w:ind w:right="-57"/>
              <w:rPr>
                <w:rFonts w:cs="Calibri"/>
                <w:b/>
                <w:color w:val="FF0000"/>
              </w:rPr>
            </w:pPr>
            <w:r>
              <w:rPr>
                <w:rFonts w:cs="Calibri"/>
                <w:b/>
                <w:bCs/>
                <w:color w:val="FF0000"/>
              </w:rPr>
              <w:t>Banda D</w:t>
            </w:r>
          </w:p>
        </w:tc>
        <w:tc>
          <w:tcPr>
            <w:tcW w:w="7080" w:type="dxa"/>
            <w:vAlign w:val="center"/>
          </w:tcPr>
          <w:p w:rsidR="00A07655" w:rsidRPr="005F2206" w:rsidRDefault="00A07655">
            <w:pPr>
              <w:pStyle w:val="lastbullet"/>
              <w:numPr>
                <w:ilvl w:val="0"/>
                <w:numId w:val="0"/>
              </w:numPr>
              <w:spacing w:before="120"/>
              <w:ind w:right="-57"/>
              <w:rPr>
                <w:rFonts w:cs="Calibri"/>
                <w:b/>
              </w:rPr>
            </w:pPr>
            <w:r>
              <w:rPr>
                <w:rFonts w:cs="Calibri"/>
                <w:b/>
                <w:bCs/>
              </w:rPr>
              <w:t>€500,000 nó níos mó gach bliain</w:t>
            </w:r>
          </w:p>
        </w:tc>
      </w:tr>
    </w:tbl>
    <w:p w:rsidR="001F4554" w:rsidRPr="007951E4" w:rsidRDefault="001F4554" w:rsidP="0048095D">
      <w:pPr>
        <w:pStyle w:val="lastbullet"/>
        <w:numPr>
          <w:ilvl w:val="0"/>
          <w:numId w:val="0"/>
        </w:numPr>
        <w:spacing w:before="0" w:after="0"/>
        <w:ind w:left="20" w:right="-57"/>
        <w:rPr>
          <w:rFonts w:cs="Calibri"/>
        </w:rPr>
      </w:pPr>
    </w:p>
    <w:p w:rsidR="0073332A" w:rsidRPr="00611CB4" w:rsidRDefault="0008645C">
      <w:r>
        <w:t xml:space="preserve">Má dheonaítear maoiniú straitéiseach do d’eagraíocht, beidh ort ceanglais mhonatóireachta shonracha a chomhlíonadh maidir le lucht féachana agus éisteachta, rannpháirtíocht an phobail, forbairt ealaíne agus na foirme ealaíne, agus samhail oibriúcháin, de réir thosaíochtaí straitéiseacha na Comhairle Ealaíon. Méadóidh na ceanglais mhonatóireachta sin le leibhéal an mhaoinithe a dheonófar. </w:t>
      </w:r>
    </w:p>
    <w:p w:rsidR="0073332A" w:rsidRDefault="0008645C">
      <w:r>
        <w:t>Má éiríonn le d’iarratas, áireofar bhur gceanglais sna comhaontuithe maoinithe. Beidh ort comhaontú leo sin sula bhfaighidh tú maoiniú</w:t>
      </w:r>
      <w:r>
        <w:rPr>
          <w:rStyle w:val="FootnoteReference"/>
          <w:rFonts w:cs="Calibri"/>
        </w:rPr>
        <w:footnoteReference w:id="6"/>
      </w:r>
      <w:r>
        <w:t>.</w:t>
      </w:r>
    </w:p>
    <w:p w:rsidR="008063D2" w:rsidRDefault="007D668C" w:rsidP="008063D2">
      <w:pPr>
        <w:pStyle w:val="Heading2"/>
        <w:numPr>
          <w:ilvl w:val="1"/>
          <w:numId w:val="20"/>
        </w:numPr>
        <w:ind w:left="0" w:hanging="567"/>
        <w:rPr>
          <w:rFonts w:cs="Calibri"/>
        </w:rPr>
      </w:pPr>
      <w:bookmarkStart w:id="17" w:name="_Toc488241988"/>
      <w:r>
        <w:rPr>
          <w:rFonts w:cs="Calibri"/>
          <w:bCs/>
        </w:rPr>
        <w:t>Conas a dhéanann an Chomhairle Ealaíon d’fhaisnéis a úsáid agus a chosaint?</w:t>
      </w:r>
      <w:bookmarkEnd w:id="17"/>
    </w:p>
    <w:p w:rsidR="008063D2" w:rsidRPr="00611CB4" w:rsidRDefault="008063D2" w:rsidP="008063D2">
      <w:r>
        <w:t xml:space="preserve">Bainfidh an Chomhairle Ealaíon úsáid as an bhfaisnéis a thugann tú i d’iarratas chun tuiscint a fháil ar d'eagraíocht agus ar na gníomhaíochtaí sin a bhfuil maoiniú á lorg agat ina leith. Féadfaidh an Chomhairle Ealaíon cuid den fhaisnéis sin a úsáid ar fháthanna eile freisin – mar shampla chun ár mbunachar sonraí a nuashonrú nó chun cabhrú linn áitiú níos mó ar an Rialtas go gcaithfear maoiniú a sholáthar ar son na n-ealaíon. </w:t>
      </w:r>
    </w:p>
    <w:p w:rsidR="008063D2" w:rsidRPr="00611CB4" w:rsidRDefault="008063D2" w:rsidP="008063D2">
      <w:r>
        <w:t xml:space="preserve">Ionas gur féidir maoiniú ar bith a bhronnadh ar d’eagraíocht, beidh sonraí pearsanta áirithe de dhíth, mar shampla </w:t>
      </w:r>
      <w:bookmarkStart w:id="18" w:name="_DV_C10"/>
      <w:r>
        <w:t xml:space="preserve">seoltaí ríomhphoist, sonraí tuarastail agus teidil phoist.  Gheofar agus próiseálfar sonraí pearsanta ar bith a thabharfaidh tú dúinn i gcomhréir leis na hAchtanna um Chosaint Sonraí 1988 agus 2003 agus i gcomhréir le dlíthe agus rialacháin infheidhme eile maidir le cosaint sonraí a achtófar nó a dtiocfaidh éifeacht leo ó am go ham. </w:t>
      </w:r>
    </w:p>
    <w:p w:rsidR="008063D2" w:rsidRPr="00611CB4" w:rsidRDefault="008063D2" w:rsidP="008063D2">
      <w:r>
        <w:t xml:space="preserve">Bainfimid úsáid as an bhfaisnéis san fhoirm iarratais seo (lena n-áirítear sonraí pearsanta) chun d’iarratas a phróiseáil, agus le haghaidh cumarsáid leanúnach eadrainn. Déanfaidh an Chomhairle Ealaíon sonraí pearsanta ar bith a choimeád agus a phróiseáil fad is a bheidh sé de dhíth amháin chun (a) measúnú agus cinneadh a dhéanamh ar d’iarratas ar mhaoiniú straitéiseach agus i gcás iarratais mírathúil, tréimhse ar bith ina dhiaidh sin a chríochnódh le cur i gcrích nó socrú achomhairc nó agóide dlíthiúla i ndáil le comhaontú maoinithe agus le haghaidh (b) bainistíocht nó feidhmíocht comhaontú maoinithe ar bith a thiocfadh as </w:t>
      </w:r>
      <w:r>
        <w:lastRenderedPageBreak/>
        <w:t>iarratas rathúil agus tréimhse ar bith ina dhiaidh sin a chríochnódh le cur i gcrích nó socrú achomhairc nó imeachtaí dlí i ndáil le comhaontú maoinithe. Féadfar sonraí pearsanta a nochtadh do mheasúnóirí seachtracha arna gceapadh ag an gComhairle Ealaíon chun páirt a ghlacadh sa mheasúnú ar d’iarratas ar mhaoiniú.  Féadfaidh an Chomhairle Ealaíon sonraí pearsanta a phróiseáil chun críche taighde nó anailís sonraí eile, agus sa chás sin déanfar na sonraí pearsanta a anaithnidiú.</w:t>
      </w:r>
      <w:bookmarkEnd w:id="18"/>
    </w:p>
    <w:p w:rsidR="008063D2" w:rsidRPr="00611CB4" w:rsidRDefault="008063D2" w:rsidP="008063D2">
      <w:r>
        <w:t xml:space="preserve">Má tá aon cheist agat i ndáil le próiseáil </w:t>
      </w:r>
      <w:proofErr w:type="gramStart"/>
      <w:r>
        <w:t>na</w:t>
      </w:r>
      <w:proofErr w:type="gramEnd"/>
      <w:r>
        <w:t xml:space="preserve"> sonraí pearsanta arna gcur ar fáil agat féin, seol ríomhphost chuig </w:t>
      </w:r>
      <w:hyperlink r:id="rId16" w:history="1">
        <w:r w:rsidRPr="0032167D">
          <w:rPr>
            <w:rStyle w:val="Hyperlink"/>
            <w:u w:val="none"/>
          </w:rPr>
          <w:t>dataprotection@artscouncil.ie</w:t>
        </w:r>
      </w:hyperlink>
      <w:r>
        <w:t xml:space="preserve"> le do </w:t>
      </w:r>
      <w:proofErr w:type="spellStart"/>
      <w:r>
        <w:t>thoil</w:t>
      </w:r>
      <w:proofErr w:type="spellEnd"/>
      <w:r>
        <w:t>.</w:t>
      </w:r>
    </w:p>
    <w:p w:rsidR="008063D2" w:rsidRPr="008063D2" w:rsidRDefault="008063D2" w:rsidP="008063D2">
      <w:pPr>
        <w:pStyle w:val="Heading2"/>
        <w:numPr>
          <w:ilvl w:val="1"/>
          <w:numId w:val="20"/>
        </w:numPr>
        <w:ind w:left="0" w:hanging="567"/>
        <w:rPr>
          <w:rFonts w:cs="Calibri"/>
        </w:rPr>
      </w:pPr>
      <w:bookmarkStart w:id="19" w:name="_Toc488241989"/>
      <w:proofErr w:type="spellStart"/>
      <w:r>
        <w:rPr>
          <w:rFonts w:cs="Calibri"/>
          <w:bCs/>
        </w:rPr>
        <w:t>Saoráil</w:t>
      </w:r>
      <w:proofErr w:type="spellEnd"/>
      <w:r>
        <w:rPr>
          <w:rFonts w:cs="Calibri"/>
          <w:bCs/>
        </w:rPr>
        <w:t xml:space="preserve"> </w:t>
      </w:r>
      <w:proofErr w:type="spellStart"/>
      <w:r>
        <w:rPr>
          <w:rFonts w:cs="Calibri"/>
          <w:bCs/>
        </w:rPr>
        <w:t>Faisnéise</w:t>
      </w:r>
      <w:bookmarkEnd w:id="19"/>
      <w:proofErr w:type="spellEnd"/>
      <w:r>
        <w:rPr>
          <w:rFonts w:cs="Calibri"/>
          <w:bCs/>
        </w:rPr>
        <w:t xml:space="preserve"> </w:t>
      </w:r>
    </w:p>
    <w:p w:rsidR="00B05A23" w:rsidRPr="00611CB4" w:rsidRDefault="00B05A23" w:rsidP="00B05A23">
      <w:proofErr w:type="spellStart"/>
      <w:r>
        <w:t>Pléifear</w:t>
      </w:r>
      <w:proofErr w:type="spellEnd"/>
      <w:r>
        <w:t xml:space="preserve"> leis an </w:t>
      </w:r>
      <w:proofErr w:type="spellStart"/>
      <w:r>
        <w:t>bhfaisnéis</w:t>
      </w:r>
      <w:proofErr w:type="spellEnd"/>
      <w:r>
        <w:t xml:space="preserve"> a sholáthraíonn tú i d'iarratas ar mhaoiniú mar fhaisnéis rúnda. Bíodh sin mar atá, tá an Chomhairle Ealaíon, amhail formhór na gcomhlachtaí poiblí in Éirinn, faoi réir an Achta um Shaoráil Faisnéise</w:t>
      </w:r>
      <w:bookmarkStart w:id="20" w:name="_DV_C12"/>
      <w:r>
        <w:t xml:space="preserve"> 2014.</w:t>
      </w:r>
      <w:bookmarkStart w:id="21" w:name="_DV_M106"/>
      <w:bookmarkEnd w:id="21"/>
      <w:bookmarkEnd w:id="20"/>
      <w:r>
        <w:t xml:space="preserve"> Dá bhrí sin, tá sé de cheart ag aon duine den phobal, anois nó amach anseo, </w:t>
      </w:r>
      <w:bookmarkStart w:id="22" w:name="_DV_C14"/>
      <w:r>
        <w:t>taifid</w:t>
      </w:r>
      <w:bookmarkStart w:id="23" w:name="_DV_M107"/>
      <w:bookmarkEnd w:id="23"/>
      <w:bookmarkEnd w:id="22"/>
      <w:r>
        <w:t xml:space="preserve"> atá á gcoimeád ag an gComhairle Ealaíon nach </w:t>
      </w:r>
      <w:bookmarkStart w:id="24" w:name="_DV_C16"/>
      <w:r>
        <w:t>taifid díolmhaithe</w:t>
      </w:r>
      <w:bookmarkStart w:id="25" w:name="_DV_M108"/>
      <w:bookmarkEnd w:id="25"/>
      <w:bookmarkEnd w:id="24"/>
      <w:r>
        <w:t xml:space="preserve"> iad de réir fhorálacha an Achta a lorg. </w:t>
      </w:r>
    </w:p>
    <w:p w:rsidR="007D668C" w:rsidRPr="00611CB4" w:rsidRDefault="0008645C" w:rsidP="007D668C">
      <w:pPr>
        <w:pStyle w:val="Bullet"/>
        <w:spacing w:before="0" w:after="240"/>
        <w:rPr>
          <w:rFonts w:cs="Calibri"/>
          <w:lang w:val="pt-PT"/>
        </w:rPr>
      </w:pPr>
      <w:r>
        <w:rPr>
          <w:rFonts w:cs="Calibri"/>
        </w:rPr>
        <w:t xml:space="preserve">Chun tú féin a chur ar an eolas faoi fhorálacha an Achta, feic </w:t>
      </w:r>
      <w:hyperlink r:id="rId17" w:history="1">
        <w:r>
          <w:rPr>
            <w:rStyle w:val="Hyperlink"/>
            <w:rFonts w:cs="Calibri"/>
            <w:u w:val="none"/>
          </w:rPr>
          <w:t>www.foi.gov.ie</w:t>
        </w:r>
      </w:hyperlink>
      <w:r>
        <w:rPr>
          <w:rStyle w:val="Hyperlink"/>
          <w:rFonts w:cs="Calibri"/>
          <w:u w:val="none"/>
        </w:rPr>
        <w:t xml:space="preserve"> </w:t>
      </w:r>
    </w:p>
    <w:p w:rsidR="007D668C" w:rsidRPr="00611CB4" w:rsidRDefault="0008645C" w:rsidP="00A143B4">
      <w:pPr>
        <w:pStyle w:val="Bullet"/>
        <w:rPr>
          <w:lang w:val="pt-PT"/>
        </w:rPr>
      </w:pPr>
      <w:r>
        <w:t xml:space="preserve">Le beartais na Comhairle Ealaíon i leith saoráil faisnéise a fheiceáil, féach </w:t>
      </w:r>
      <w:hyperlink r:id="rId18" w:history="1">
        <w:r>
          <w:rPr>
            <w:rStyle w:val="Hyperlink"/>
            <w:rFonts w:cs="Calibri"/>
            <w:u w:val="none"/>
          </w:rPr>
          <w:t>http://www.artscouncil.ie/ga/Teigh-i-dteagmhail-linn/Saorail-faisneise/</w:t>
        </w:r>
      </w:hyperlink>
      <w:r>
        <w:t xml:space="preserve"> </w:t>
      </w:r>
    </w:p>
    <w:p w:rsidR="0073332A" w:rsidRPr="00611CB4" w:rsidRDefault="00E56F16">
      <w:pPr>
        <w:pStyle w:val="Heading2"/>
        <w:rPr>
          <w:lang w:val="pt-PT"/>
        </w:rPr>
      </w:pPr>
      <w:r>
        <w:rPr>
          <w:bCs/>
        </w:rPr>
        <w:br w:type="page"/>
      </w:r>
    </w:p>
    <w:p w:rsidR="00E56F16" w:rsidRPr="00611CB4" w:rsidRDefault="00E56F16" w:rsidP="00F56CDC">
      <w:pPr>
        <w:pStyle w:val="Heading1"/>
        <w:spacing w:before="0" w:after="240"/>
        <w:rPr>
          <w:rFonts w:cs="Calibri"/>
          <w:sz w:val="32"/>
          <w:lang w:val="pt-PT"/>
        </w:rPr>
      </w:pPr>
      <w:bookmarkStart w:id="26" w:name="_Ref484509412"/>
      <w:bookmarkStart w:id="27" w:name="_Toc488241990"/>
      <w:bookmarkStart w:id="28" w:name="_Ref348431885"/>
      <w:r>
        <w:rPr>
          <w:rFonts w:cs="Calibri"/>
          <w:bCs w:val="0"/>
          <w:sz w:val="32"/>
        </w:rPr>
        <w:lastRenderedPageBreak/>
        <w:t xml:space="preserve">2. </w:t>
      </w:r>
      <w:r>
        <w:rPr>
          <w:rFonts w:cs="Calibri"/>
          <w:bCs w:val="0"/>
          <w:sz w:val="32"/>
        </w:rPr>
        <w:tab/>
      </w:r>
      <w:bookmarkEnd w:id="26"/>
      <w:r>
        <w:rPr>
          <w:rFonts w:cs="Calibri"/>
          <w:bCs w:val="0"/>
          <w:sz w:val="32"/>
        </w:rPr>
        <w:t>An chaoi a ndéanaimid measúnú ar d’iarratas</w:t>
      </w:r>
      <w:bookmarkEnd w:id="27"/>
    </w:p>
    <w:p w:rsidR="00383A53" w:rsidRPr="00611CB4" w:rsidRDefault="007B590C" w:rsidP="007B590C">
      <w:pPr>
        <w:rPr>
          <w:rFonts w:cs="Calibri"/>
        </w:rPr>
      </w:pPr>
      <w:r>
        <w:rPr>
          <w:rFonts w:cs="Calibri"/>
        </w:rPr>
        <w:t xml:space="preserve">Faigheann an Chomhairle Ealaíon iarratas foriomlán ar mhaoiniú gach bliain a bhíonn níos airde ná na hacmhainní atá aici chun freastal air. Ciallaíonn sé sin go gcaithfimid breithiúnas a dhéanamh ar a mhéid a chomhlíonann gach iarratas ár dtosaíochtaí straitéiseacha foriomlána faoi réir an chomhthéacs buiséadaithe. </w:t>
      </w:r>
    </w:p>
    <w:p w:rsidR="007B590C" w:rsidRDefault="006E2729" w:rsidP="007B590C">
      <w:pPr>
        <w:rPr>
          <w:rFonts w:cs="Calibri"/>
        </w:rPr>
      </w:pPr>
      <w:r>
        <w:rPr>
          <w:rFonts w:cs="Calibri"/>
        </w:rPr>
        <w:t>Tá athrú ag teacht ar an bpróiseas chun measúnú a dhéanamh ar iarratais. Le haghaidh 2018, bunóimid ár gcinntí maoinithe ar cúig chritéar.</w:t>
      </w:r>
    </w:p>
    <w:p w:rsidR="0073332A" w:rsidRDefault="00383A53">
      <w:pPr>
        <w:pStyle w:val="lastbullet"/>
      </w:pPr>
      <w:r>
        <w:t>Cuntas teiste agus an acmhainn déanamh go maith sna healaíona</w:t>
      </w:r>
    </w:p>
    <w:p w:rsidR="0073332A" w:rsidRDefault="00383A53">
      <w:pPr>
        <w:pStyle w:val="lastbullet"/>
      </w:pPr>
      <w:r>
        <w:t>Forbairt foirm ealaíne</w:t>
      </w:r>
    </w:p>
    <w:p w:rsidR="0073332A" w:rsidRDefault="00383A53">
      <w:pPr>
        <w:pStyle w:val="lastbullet"/>
      </w:pPr>
      <w:r>
        <w:t>Rannpháirtíocht an phobail agus an t-ealaíontóir</w:t>
      </w:r>
    </w:p>
    <w:p w:rsidR="0073332A" w:rsidRDefault="00383A53">
      <w:pPr>
        <w:pStyle w:val="lastbullet"/>
      </w:pPr>
      <w:r>
        <w:t>Samhail oibriúcháin</w:t>
      </w:r>
    </w:p>
    <w:p w:rsidR="0073332A" w:rsidRDefault="00383A53">
      <w:pPr>
        <w:pStyle w:val="lastbullet"/>
        <w:rPr>
          <w:rFonts w:cs="Calibri"/>
        </w:rPr>
      </w:pPr>
      <w:r>
        <w:t>Breithnithe straitéiseacha na Comhairle Ealaíon</w:t>
      </w:r>
    </w:p>
    <w:p w:rsidR="007B590C" w:rsidRDefault="007B590C" w:rsidP="007B590C">
      <w:pPr>
        <w:rPr>
          <w:rFonts w:cs="Calibri"/>
        </w:rPr>
      </w:pPr>
      <w:r>
        <w:rPr>
          <w:rFonts w:cs="Calibri"/>
        </w:rPr>
        <w:t xml:space="preserve">Chun críche soiléireachta, bainfimid úsáid as córas scórála lena chinneadh chomh maith is a cheapaimid gur chomhlíon d’iarratas na critéir. </w:t>
      </w:r>
    </w:p>
    <w:p w:rsidR="0073332A" w:rsidRPr="00611CB4" w:rsidRDefault="00FD4711">
      <w:pPr>
        <w:pStyle w:val="Heading2"/>
        <w:rPr>
          <w:lang w:val="pt-PT"/>
        </w:rPr>
      </w:pPr>
      <w:bookmarkStart w:id="29" w:name="_Toc488241991"/>
      <w:r>
        <w:rPr>
          <w:bCs/>
        </w:rPr>
        <w:t>2.1</w:t>
      </w:r>
      <w:r>
        <w:rPr>
          <w:bCs/>
        </w:rPr>
        <w:tab/>
        <w:t>Conas a chuirtear na critéir i bhfeidhm?</w:t>
      </w:r>
      <w:bookmarkEnd w:id="29"/>
    </w:p>
    <w:p w:rsidR="007B590C" w:rsidRPr="00611CB4" w:rsidRDefault="007B590C" w:rsidP="007B590C">
      <w:pPr>
        <w:rPr>
          <w:rFonts w:cs="Calibri"/>
        </w:rPr>
      </w:pPr>
      <w:r>
        <w:rPr>
          <w:rFonts w:cs="Calibri"/>
        </w:rPr>
        <w:t xml:space="preserve">Breithneoidh measúnóirí iarratais i gcoinne na gcritéar ag baint úsáid as sraith ceisteanna. Tá na ceisteanna ceaptha chun réimse na ngníomhaíochtaí a dhéanfaidh cineálacha éagsúla eagraíochtaí is iarrthóirí a ghabháil. Ag cur san áireamh na ndóigheanna éagsúla a n-oibríonn eagraíochtaí, ní bhainfidh gach ceist faoi chritéar le gach iarratas. </w:t>
      </w:r>
    </w:p>
    <w:p w:rsidR="007B590C" w:rsidRPr="00611CB4" w:rsidRDefault="007B590C" w:rsidP="007B590C">
      <w:pPr>
        <w:rPr>
          <w:rFonts w:cs="Calibri"/>
        </w:rPr>
      </w:pPr>
      <w:r>
        <w:rPr>
          <w:rFonts w:cs="Calibri"/>
        </w:rPr>
        <w:t xml:space="preserve">Beidh scór amháin ag gabháil le gach critéar beag beann ar cé mhéad ceist a bheidh ábhartha i ngach cás. </w:t>
      </w:r>
    </w:p>
    <w:p w:rsidR="0073332A" w:rsidRPr="00611CB4" w:rsidRDefault="00197160">
      <w:pPr>
        <w:pStyle w:val="Heading3red"/>
      </w:pPr>
      <w:r>
        <w:t>1: Cuntas teiste agus/nó an acmhainn déanamh go maith sna healaíona</w:t>
      </w:r>
    </w:p>
    <w:p w:rsidR="00F1309B" w:rsidRPr="00611CB4" w:rsidRDefault="00FD4711" w:rsidP="00F56CDC">
      <w:pPr>
        <w:rPr>
          <w:rFonts w:cs="Calibri"/>
        </w:rPr>
      </w:pPr>
      <w:r>
        <w:rPr>
          <w:rFonts w:cs="Calibri"/>
        </w:rPr>
        <w:t xml:space="preserve">Bunaithe ar an gcineál eagraíochta atá agat, déanfaimid d’iarratas a mheasúnú i gcoinne </w:t>
      </w:r>
      <w:r>
        <w:rPr>
          <w:rFonts w:cs="Calibri"/>
          <w:b/>
          <w:bCs/>
        </w:rPr>
        <w:t>ceann amháin nó dhá cheann</w:t>
      </w:r>
      <w:r>
        <w:rPr>
          <w:rFonts w:cs="Calibri"/>
        </w:rPr>
        <w:t xml:space="preserve"> de na ceisteanna seo.</w:t>
      </w:r>
    </w:p>
    <w:p w:rsidR="0073332A" w:rsidRPr="00611CB4" w:rsidRDefault="00F1309B">
      <w:pPr>
        <w:pStyle w:val="lastbullet"/>
      </w:pPr>
      <w:r>
        <w:t>Cé mhéid a léirigh d’eagraíocht cleachtas sármhaith i gcomhthéacs na n-ealaíon san am a chuaigh thart?</w:t>
      </w:r>
    </w:p>
    <w:p w:rsidR="0073332A" w:rsidRPr="00611CB4" w:rsidRDefault="00F1309B">
      <w:pPr>
        <w:pStyle w:val="lastbullet"/>
      </w:pPr>
      <w:r>
        <w:t>Cé mhéid a léiríonn d’eagraíocht an cumas, cibé acu de bhua a cumais féin agus/nó cumas daoine aonair nó páirtithe a bhaineann leis an iarratas seachadadh ar ardleibhéal?</w:t>
      </w:r>
    </w:p>
    <w:p w:rsidR="009216F6" w:rsidRPr="00611CB4" w:rsidRDefault="009216F6" w:rsidP="009216F6">
      <w:pPr>
        <w:pStyle w:val="lastbullet"/>
        <w:numPr>
          <w:ilvl w:val="0"/>
          <w:numId w:val="0"/>
        </w:numPr>
        <w:ind w:left="380" w:hanging="380"/>
      </w:pPr>
    </w:p>
    <w:p w:rsidR="009216F6" w:rsidRPr="00611CB4" w:rsidRDefault="009216F6" w:rsidP="009216F6">
      <w:pPr>
        <w:pStyle w:val="lastbullet"/>
        <w:numPr>
          <w:ilvl w:val="0"/>
          <w:numId w:val="0"/>
        </w:numPr>
        <w:ind w:left="380" w:hanging="380"/>
      </w:pPr>
    </w:p>
    <w:p w:rsidR="009216F6" w:rsidRPr="00611CB4" w:rsidRDefault="009216F6" w:rsidP="009216F6">
      <w:pPr>
        <w:pStyle w:val="lastbullet"/>
        <w:numPr>
          <w:ilvl w:val="0"/>
          <w:numId w:val="0"/>
        </w:numPr>
        <w:ind w:left="380" w:hanging="380"/>
      </w:pPr>
    </w:p>
    <w:p w:rsidR="009216F6" w:rsidRPr="00611CB4" w:rsidRDefault="009216F6" w:rsidP="009216F6">
      <w:pPr>
        <w:pStyle w:val="lastbullet"/>
        <w:numPr>
          <w:ilvl w:val="0"/>
          <w:numId w:val="0"/>
        </w:numPr>
        <w:ind w:left="380" w:hanging="380"/>
      </w:pPr>
    </w:p>
    <w:p w:rsidR="0073332A" w:rsidRPr="00611CB4" w:rsidRDefault="00F1309B">
      <w:pPr>
        <w:pStyle w:val="Heading3red"/>
      </w:pPr>
      <w:r>
        <w:lastRenderedPageBreak/>
        <w:t>2: Forbairt foirm ealaíne</w:t>
      </w:r>
    </w:p>
    <w:p w:rsidR="00735C4D" w:rsidRDefault="00735C4D" w:rsidP="00735C4D">
      <w:r>
        <w:t>Is féidir lena lán gníomhaíochtaí cur le forbairt na foirme ealaíne. Tá suim faoi leith againn iontu seo a leanas:</w:t>
      </w:r>
    </w:p>
    <w:p w:rsidR="00735C4D" w:rsidRPr="00410914" w:rsidRDefault="00735C4D" w:rsidP="00735C4D">
      <w:pPr>
        <w:pStyle w:val="lastbullet"/>
      </w:pPr>
      <w:r>
        <w:t xml:space="preserve">gníomhaíochtaí a thacaíonn le cleachtas nua a dhéanann ealaíontóirí ag gach céim dá ngairmeacha </w:t>
      </w:r>
    </w:p>
    <w:p w:rsidR="00735C4D" w:rsidRPr="003A1DC6" w:rsidRDefault="00735C4D" w:rsidP="00735C4D">
      <w:pPr>
        <w:pStyle w:val="lastbullet"/>
      </w:pPr>
      <w:r>
        <w:t>gníomhaíochtaí a thacaíonn le healaíontóirí atá ag teacht chun cinn</w:t>
      </w:r>
    </w:p>
    <w:p w:rsidR="00735C4D" w:rsidRPr="00735C4D" w:rsidRDefault="00735C4D" w:rsidP="00735C4D">
      <w:pPr>
        <w:pStyle w:val="lastbullet"/>
      </w:pPr>
      <w:r>
        <w:t>gníomhaíochtaí a leathnaíonn nó a shaibhríonn samhlacha de rannpháirtíocht an phobail</w:t>
      </w:r>
    </w:p>
    <w:p w:rsidR="00735C4D" w:rsidRPr="00735C4D" w:rsidRDefault="00735C4D" w:rsidP="00735C4D">
      <w:pPr>
        <w:pStyle w:val="lastbullet"/>
      </w:pPr>
      <w:r>
        <w:t>gníomhaíochtaí i réimse an turgnaimh fhoirmiúil</w:t>
      </w:r>
    </w:p>
    <w:p w:rsidR="00735C4D" w:rsidRPr="00735C4D" w:rsidRDefault="00735C4D" w:rsidP="00735C4D">
      <w:pPr>
        <w:pStyle w:val="lastbullet"/>
      </w:pPr>
      <w:r>
        <w:t>gníomhaíochtaí a thacaíonn le cleachtas idirdhisciplíneach</w:t>
      </w:r>
    </w:p>
    <w:p w:rsidR="00AB747A" w:rsidRPr="00735C4D" w:rsidRDefault="00735C4D" w:rsidP="009216F6">
      <w:pPr>
        <w:pStyle w:val="lastbullet"/>
      </w:pPr>
      <w:r>
        <w:t>gníomhaíochtaí a fhorbraíonn cumas i measc ealaíontóirí agus cleachtóirí.</w:t>
      </w:r>
    </w:p>
    <w:p w:rsidR="004B7E9E" w:rsidRPr="00611CB4" w:rsidRDefault="009216F6" w:rsidP="00F56CDC">
      <w:pPr>
        <w:rPr>
          <w:rFonts w:cs="Calibri"/>
        </w:rPr>
      </w:pPr>
      <w:r>
        <w:rPr>
          <w:rFonts w:cs="Calibri"/>
        </w:rPr>
        <w:br/>
        <w:t xml:space="preserve">Níl gach eagraíocht a dtacaíonn an Chomhairle Ealaíon léi bainteach go díreach leis an ealaín a chruthú nó a chur i láthair an phobail. I roinnt cásanna, soláthraíonn eagraíochtaí acmhainní, seirbhísí, tacaíocht, treoir, comhairle, abhcóideacht agus oiliúint d’ealaíontóirí. </w:t>
      </w:r>
    </w:p>
    <w:p w:rsidR="00F1309B" w:rsidRPr="00611CB4" w:rsidRDefault="00F1309B" w:rsidP="00F56CDC">
      <w:pPr>
        <w:rPr>
          <w:rFonts w:cs="Calibri"/>
        </w:rPr>
      </w:pPr>
      <w:r>
        <w:rPr>
          <w:rFonts w:cs="Calibri"/>
        </w:rPr>
        <w:t>Faoin gcritéar seo, féachaimid ar na dóigh a gcuidíonn obair d’eagraíochta leis na healaíona a fhorbairt is cuma cad é príomhfhócas nó príomhchuspóir do chuid oibre.</w:t>
      </w:r>
    </w:p>
    <w:p w:rsidR="00F1309B" w:rsidRPr="00611CB4" w:rsidRDefault="00CD2722" w:rsidP="00F56CDC">
      <w:pPr>
        <w:rPr>
          <w:rFonts w:cs="Calibri"/>
        </w:rPr>
      </w:pPr>
      <w:r>
        <w:rPr>
          <w:rFonts w:cs="Calibri"/>
        </w:rPr>
        <w:t xml:space="preserve">Bunaithe ar an gcineál eagraíochta atá agat, déanfaimid d’iarratas a mheasúnú i gcoinne </w:t>
      </w:r>
      <w:r>
        <w:rPr>
          <w:rFonts w:cs="Calibri"/>
          <w:b/>
          <w:bCs/>
        </w:rPr>
        <w:t>ceann amháin nó an dá cheann</w:t>
      </w:r>
      <w:r>
        <w:rPr>
          <w:rFonts w:cs="Calibri"/>
        </w:rPr>
        <w:t xml:space="preserve"> de na ceisteanna seo.</w:t>
      </w:r>
    </w:p>
    <w:p w:rsidR="0073332A" w:rsidRPr="00611CB4" w:rsidRDefault="00F1309B">
      <w:pPr>
        <w:pStyle w:val="lastbullet"/>
      </w:pPr>
      <w:r>
        <w:t>Cá mhéad a léiríonn obair d’eagraíochta, mar atá leagtha amach san iarratas, sármhaitheas ealaíne i ndáil le forbairt na foirne ealaíne (is é sin, cad é cáilíocht na n-aschur ealaíne)</w:t>
      </w:r>
      <w:r>
        <w:rPr>
          <w:rStyle w:val="FootnoteReference"/>
          <w:sz w:val="24"/>
        </w:rPr>
        <w:footnoteReference w:id="7"/>
      </w:r>
      <w:r>
        <w:t xml:space="preserve">? </w:t>
      </w:r>
    </w:p>
    <w:p w:rsidR="0073332A" w:rsidRPr="00611CB4" w:rsidRDefault="00F1309B">
      <w:pPr>
        <w:pStyle w:val="lastbullet"/>
      </w:pPr>
      <w:r>
        <w:t>Cá mhéad a léiríonn obair d’eagraíochta, mar atá leagtha amach san iarratas, sármhaitheas i gcomhthéacs tacaíochtaí a sheachadadh chuig ealaíontóirí agus/nó cuidiú leo forbairt a dhéanamh ar a gcleachtas, a smaointe agus a gcur chuige ar ealaín a chruthú?</w:t>
      </w:r>
    </w:p>
    <w:p w:rsidR="008E0F49" w:rsidRPr="00611CB4" w:rsidRDefault="008E0F49">
      <w:pPr>
        <w:pStyle w:val="lastbullet"/>
      </w:pPr>
      <w:r>
        <w:t>Cá mhéid a léiríonn obair d’eagraíochta, mar atá leagtha amach san iarratas, sármhaitheas i gcomhthéacs tacaíocht a thabhairt do sheachadadh seirbhísí, tacaíochtaí nó acmhainní a threisíonn forbairt foirme ealaíne eintiteas eile (mar shampla, d’fhéadfadh eagraíocht a sholáthraíonn seirbhísí nó tacaíochtaí d’eagraíochtaí eile a bheith i gceist leis sin)?</w:t>
      </w:r>
    </w:p>
    <w:p w:rsidR="009216F6" w:rsidRPr="00611CB4" w:rsidRDefault="009216F6" w:rsidP="009216F6">
      <w:pPr>
        <w:pStyle w:val="lastbullet"/>
        <w:numPr>
          <w:ilvl w:val="0"/>
          <w:numId w:val="0"/>
        </w:numPr>
        <w:ind w:left="380" w:hanging="380"/>
      </w:pPr>
    </w:p>
    <w:p w:rsidR="009216F6" w:rsidRPr="00611CB4" w:rsidRDefault="009216F6" w:rsidP="00611CB4">
      <w:pPr>
        <w:pStyle w:val="lastbullet"/>
        <w:numPr>
          <w:ilvl w:val="0"/>
          <w:numId w:val="0"/>
        </w:numPr>
      </w:pPr>
    </w:p>
    <w:p w:rsidR="009216F6" w:rsidRPr="00611CB4" w:rsidRDefault="009216F6" w:rsidP="009216F6">
      <w:pPr>
        <w:pStyle w:val="lastbullet"/>
        <w:numPr>
          <w:ilvl w:val="0"/>
          <w:numId w:val="0"/>
        </w:numPr>
        <w:ind w:left="380" w:hanging="380"/>
      </w:pPr>
    </w:p>
    <w:p w:rsidR="00F1309B" w:rsidRPr="00611CB4" w:rsidRDefault="00197160" w:rsidP="00B17EEF">
      <w:pPr>
        <w:pStyle w:val="Heading3red"/>
      </w:pPr>
      <w:r>
        <w:t>3: Rannpháirtíocht an phobail agus/nó an ealaíontóra</w:t>
      </w:r>
    </w:p>
    <w:p w:rsidR="0073332A" w:rsidRPr="00611CB4" w:rsidRDefault="00230B62">
      <w:r>
        <w:t>Faoin gcritéar seo, déanaimid measúnú ar dhá rud.</w:t>
      </w:r>
    </w:p>
    <w:p w:rsidR="0073332A" w:rsidRPr="00611CB4" w:rsidRDefault="00230B62">
      <w:pPr>
        <w:pStyle w:val="lastbullet"/>
      </w:pPr>
      <w:r>
        <w:t xml:space="preserve">Cáilíocht rannpháirtíocht an phobail – mar bhaill de lucht féachana agus éisteachta, léitheoirí, éisteoirí, lucht freastail nó tomhaltóirí eile, </w:t>
      </w:r>
      <w:r>
        <w:rPr>
          <w:b/>
          <w:bCs/>
        </w:rPr>
        <w:t>nó</w:t>
      </w:r>
      <w:r>
        <w:t xml:space="preserve"> mar rannpháirtithe i ngníomhaíochtaí nó imeachtaí ealaíne. </w:t>
      </w:r>
    </w:p>
    <w:p w:rsidR="0073332A" w:rsidRPr="00611CB4" w:rsidRDefault="00230B62">
      <w:pPr>
        <w:pStyle w:val="lastbullet"/>
      </w:pPr>
      <w:r>
        <w:t>Cáilíocht thorthaí na dtacaíochtaí a sholáthraíonn eagraíochtaí a phléann go díreach le healaíontóirí</w:t>
      </w:r>
    </w:p>
    <w:p w:rsidR="00F1309B" w:rsidRPr="00611CB4" w:rsidRDefault="00F1309B" w:rsidP="00F56CDC">
      <w:pPr>
        <w:rPr>
          <w:rFonts w:cs="Calibri"/>
        </w:rPr>
      </w:pPr>
      <w:r>
        <w:rPr>
          <w:rFonts w:cs="Calibri"/>
        </w:rPr>
        <w:t xml:space="preserve">De réir an chineál eagraíochta atá agat, déanfaimid iarratais a mheasúnú i gcoinne </w:t>
      </w:r>
      <w:r>
        <w:rPr>
          <w:rFonts w:cs="Calibri"/>
          <w:b/>
          <w:bCs/>
        </w:rPr>
        <w:t>ceann amháin nó an dá cheann</w:t>
      </w:r>
      <w:r>
        <w:rPr>
          <w:rFonts w:cs="Calibri"/>
        </w:rPr>
        <w:t xml:space="preserve"> de na ceisteanna seo.</w:t>
      </w:r>
    </w:p>
    <w:p w:rsidR="0073332A" w:rsidRPr="00611CB4" w:rsidRDefault="00F1309B">
      <w:pPr>
        <w:pStyle w:val="lastbullet"/>
      </w:pPr>
      <w:r>
        <w:t>Cá mhéad a léiríonn obair d’eagraíochta, mar atá leagtha amach san iarratas, sármhaitheas i gcomhthéacs na gcineálacha taithí ealaíon</w:t>
      </w:r>
      <w:r>
        <w:rPr>
          <w:rStyle w:val="FootnoteReference"/>
          <w:sz w:val="24"/>
        </w:rPr>
        <w:footnoteReference w:id="8"/>
      </w:r>
      <w:r>
        <w:t xml:space="preserve"> a chuireann sí ar fáil don phobal?</w:t>
      </w:r>
    </w:p>
    <w:p w:rsidR="0073332A" w:rsidRPr="00611CB4" w:rsidRDefault="00F1309B">
      <w:pPr>
        <w:pStyle w:val="lastbullet"/>
      </w:pPr>
      <w:r>
        <w:t>Cá mhéad a léiríonn obair d’eagraíochta, mar atá leagtha amach san iarratas, sármhaitheas i gcomhthéacs na gcineálacha taithí ealaíon a chur ar fáil (trí chur i láthair, idirghníomhaíocht, rannpháirtíocht nó rannpháirteachas) do phobail faoi leith?</w:t>
      </w:r>
    </w:p>
    <w:p w:rsidR="009216F6" w:rsidRPr="00611CB4" w:rsidRDefault="00F1309B" w:rsidP="009216F6">
      <w:pPr>
        <w:pStyle w:val="lastbullet"/>
      </w:pPr>
      <w:r>
        <w:t xml:space="preserve">Cá mhéad a léiríonn obair d’eagraíochta, mar atá leagtha amach san iarratas, sármhaitheas i gcomhthéacs an dóigh a bpléann sí le riachtanais na n-ealaíontóirí agus/nó na bpobal lena mbíonn sé rannpháirteach nó an dóigh a bhfreagraíonn sí orthu? </w:t>
      </w:r>
    </w:p>
    <w:p w:rsidR="009216F6" w:rsidRPr="00611CB4" w:rsidRDefault="009216F6" w:rsidP="009216F6">
      <w:pPr>
        <w:pStyle w:val="lastbullet"/>
        <w:numPr>
          <w:ilvl w:val="0"/>
          <w:numId w:val="0"/>
        </w:numPr>
      </w:pPr>
    </w:p>
    <w:p w:rsidR="0073332A" w:rsidRPr="00611CB4" w:rsidRDefault="00197160" w:rsidP="009216F6">
      <w:pPr>
        <w:pStyle w:val="Heading3red"/>
      </w:pPr>
      <w:r>
        <w:t>4: Samhail oibriúcháin</w:t>
      </w:r>
    </w:p>
    <w:p w:rsidR="00230B62" w:rsidRPr="00611CB4" w:rsidRDefault="00230B62" w:rsidP="00F56CDC">
      <w:pPr>
        <w:rPr>
          <w:rFonts w:cs="Calibri"/>
        </w:rPr>
      </w:pPr>
      <w:r>
        <w:rPr>
          <w:rFonts w:cs="Calibri"/>
        </w:rPr>
        <w:t>Tá cúig fhotheideal faoi chritéar na samhla oibriúcháin.</w:t>
      </w:r>
    </w:p>
    <w:p w:rsidR="00F1309B" w:rsidRPr="00611CB4" w:rsidRDefault="00477B9C" w:rsidP="00F56CDC">
      <w:pPr>
        <w:rPr>
          <w:rFonts w:cs="Calibri"/>
        </w:rPr>
      </w:pPr>
      <w:r>
        <w:rPr>
          <w:rFonts w:cs="Calibri"/>
        </w:rPr>
        <w:t>Déanfar measúnú ar d’iarratas ag baint úsáid as na ceisteanna faoi gach ceannteideal. Cuirtear méid d’eagraíochta agus an cineál eagraíochta atá i gceist san áireamh sna ceisteanna seo.</w:t>
      </w:r>
    </w:p>
    <w:p w:rsidR="0073332A" w:rsidRDefault="000842EB">
      <w:pPr>
        <w:pStyle w:val="Heading4"/>
      </w:pPr>
      <w:r>
        <w:t>Pleanáil straitéiseach</w:t>
      </w:r>
    </w:p>
    <w:p w:rsidR="0073332A" w:rsidRDefault="000842EB">
      <w:pPr>
        <w:pStyle w:val="lastbullet"/>
      </w:pPr>
      <w:r>
        <w:t>Cá mhéad a léiríonn d’eagraíocht plean agus fís shoiléir chun a cuspóirí straitéiseacha a bhaint amach?</w:t>
      </w:r>
    </w:p>
    <w:p w:rsidR="0073332A" w:rsidRDefault="000842EB">
      <w:pPr>
        <w:pStyle w:val="Heading4"/>
      </w:pPr>
      <w:r>
        <w:t>Rialachas</w:t>
      </w:r>
    </w:p>
    <w:p w:rsidR="0073332A" w:rsidRDefault="000842EB">
      <w:pPr>
        <w:pStyle w:val="lastbullet"/>
      </w:pPr>
      <w:r>
        <w:t>Cá mhéad a léiríonn d’eagraíocht dea-chleachtas i gcomhthéacs ceannaireachta ar leibhéal feidhmiúcháin agus ar leibhéal boird araon?</w:t>
      </w:r>
    </w:p>
    <w:p w:rsidR="004124B2" w:rsidRDefault="008E0F49">
      <w:pPr>
        <w:pStyle w:val="lastbullet"/>
      </w:pPr>
      <w:r>
        <w:lastRenderedPageBreak/>
        <w:t>Cá mhéad a léiríonn d’eagraíocht rialú airgeadais cuí?</w:t>
      </w:r>
    </w:p>
    <w:p w:rsidR="00F1309B" w:rsidRPr="007951E4" w:rsidRDefault="00F1309B" w:rsidP="00F56CDC">
      <w:pPr>
        <w:rPr>
          <w:rFonts w:cs="Calibri"/>
        </w:rPr>
      </w:pPr>
      <w:proofErr w:type="spellStart"/>
      <w:r>
        <w:rPr>
          <w:rFonts w:cs="Calibri"/>
          <w:b/>
          <w:bCs/>
        </w:rPr>
        <w:t>Fostaíocht</w:t>
      </w:r>
      <w:proofErr w:type="spellEnd"/>
      <w:r>
        <w:rPr>
          <w:rFonts w:cs="Calibri"/>
          <w:b/>
          <w:bCs/>
        </w:rPr>
        <w:t xml:space="preserve"> </w:t>
      </w:r>
    </w:p>
    <w:p w:rsidR="0073332A" w:rsidRDefault="00F1309B">
      <w:pPr>
        <w:pStyle w:val="lastbullet"/>
      </w:pPr>
      <w:r>
        <w:t>Cá mhéad a léiríonn d’eagraíocht dea-chleachtais fostaíochta agus pá cóir d’ealaíontóirí agus d’fhostaithe eile?</w:t>
      </w:r>
    </w:p>
    <w:p w:rsidR="00F1309B" w:rsidRPr="007951E4" w:rsidRDefault="00F1309B" w:rsidP="00F56CDC">
      <w:pPr>
        <w:rPr>
          <w:rFonts w:cs="Calibri"/>
          <w:b/>
        </w:rPr>
      </w:pPr>
      <w:r>
        <w:rPr>
          <w:rFonts w:cs="Calibri"/>
          <w:b/>
          <w:bCs/>
        </w:rPr>
        <w:t xml:space="preserve">Comhpháirtíochtaí </w:t>
      </w:r>
    </w:p>
    <w:p w:rsidR="0073332A" w:rsidRDefault="00F1309B">
      <w:pPr>
        <w:pStyle w:val="lastbullet"/>
      </w:pPr>
      <w:r>
        <w:t>Cá mhéad a léiríonn d’eagraíocht comhar le daoine eile nó a fheabhsaíonn sí a tairiscint ar shlí eile (breisluach) trí chomhpháirtíochtaí agus trí ghréasáin áitiúla, náisiúnta agus idirnáisiúnta?</w:t>
      </w:r>
    </w:p>
    <w:p w:rsidR="0073332A" w:rsidRDefault="00F1309B">
      <w:pPr>
        <w:pStyle w:val="Heading4"/>
      </w:pPr>
      <w:r>
        <w:t>Acmhainní</w:t>
      </w:r>
    </w:p>
    <w:p w:rsidR="0073332A" w:rsidRDefault="000E72CB">
      <w:pPr>
        <w:pStyle w:val="lastbullet"/>
      </w:pPr>
      <w:r>
        <w:t>Cá mhéad a léiríonn an eagraíocht úsáid éifeachtach as acmhainní?</w:t>
      </w:r>
    </w:p>
    <w:p w:rsidR="0073332A" w:rsidRDefault="00F1309B">
      <w:pPr>
        <w:pStyle w:val="lastbullet"/>
      </w:pPr>
      <w:r>
        <w:t>Cá mhéad a léiríonn d’eagraíocht go n-uasmhéadaíonn sí an infheistíocht phoiblí trí leas a bhaint as ioncam breise ó fhoinsí eile amhail díolacháin, urraíocht nó tiomsú airgid?</w:t>
      </w:r>
    </w:p>
    <w:p w:rsidR="009216F6" w:rsidRDefault="00F1309B" w:rsidP="009216F6">
      <w:pPr>
        <w:pStyle w:val="lastbullet"/>
      </w:pPr>
      <w:r>
        <w:t>Cá mhéad a léiríonn d’eagraíocht cumas agus solúbthacht maidir le hacmhainní a fháil agus a bhainistiú, cibé acu acmhainní airgeadais, acmhainní caipitil amhail uirlisí agus foirgnimh nó acmhainní comhchineáil amhail deonacháin ríomhairí?</w:t>
      </w:r>
      <w:bookmarkStart w:id="30" w:name="_Toc347415861"/>
      <w:bookmarkStart w:id="31" w:name="_Toc347929071"/>
      <w:bookmarkStart w:id="32" w:name="_Toc347393648"/>
      <w:bookmarkEnd w:id="28"/>
    </w:p>
    <w:p w:rsidR="009216F6" w:rsidRDefault="009216F6" w:rsidP="009216F6">
      <w:pPr>
        <w:pStyle w:val="lastbullet"/>
        <w:numPr>
          <w:ilvl w:val="0"/>
          <w:numId w:val="0"/>
        </w:numPr>
      </w:pPr>
    </w:p>
    <w:p w:rsidR="0073332A" w:rsidRDefault="00B10960" w:rsidP="009216F6">
      <w:pPr>
        <w:pStyle w:val="Heading3red"/>
      </w:pPr>
      <w:r>
        <w:t>5: Breithnithe straitéiseacha na Comhairle Ealaíon</w:t>
      </w:r>
    </w:p>
    <w:p w:rsidR="00B10960" w:rsidRPr="007951E4" w:rsidRDefault="000D49DC" w:rsidP="003144DF">
      <w:r>
        <w:t>Scórálfaimid na hiarratais bunaithe ar chomh suntasach is a cheapfaimid a bheidh do ról straitéiseach de réir na mbreithnithe seo a leanas.</w:t>
      </w:r>
    </w:p>
    <w:p w:rsidR="0073332A" w:rsidRDefault="00B10960">
      <w:pPr>
        <w:pStyle w:val="lastbullet"/>
      </w:pPr>
      <w:r>
        <w:rPr>
          <w:b/>
          <w:bCs/>
        </w:rPr>
        <w:t>Breithnithe beartais na foirme ealaíne agus an chleachtais ealaíon</w:t>
      </w:r>
      <w:r>
        <w:t xml:space="preserve"> – an raon saothair ar mian leis an gComhairle Ealaíon maoiniú a thabhairt ina leith, agus riachtanais forbartha na bhfoirmeacha ealaíne agus na réimsí cleachtais éagsúla a dtacaíonn sí leo</w:t>
      </w:r>
    </w:p>
    <w:p w:rsidR="0073332A" w:rsidRDefault="00B10960">
      <w:pPr>
        <w:pStyle w:val="lastbullet"/>
      </w:pPr>
      <w:r>
        <w:rPr>
          <w:b/>
          <w:bCs/>
        </w:rPr>
        <w:t>Breithnithe déimeagrafacha</w:t>
      </w:r>
      <w:r>
        <w:t xml:space="preserve"> – raon na bpobal dá mbeidh an Chomhairle Ealaíon ag féachaint lena chinntiú go mbeidh rochtain acu ar eispéiris ealaíon ar ardchaighdeán</w:t>
      </w:r>
    </w:p>
    <w:p w:rsidR="0073332A" w:rsidRDefault="00B10960">
      <w:pPr>
        <w:pStyle w:val="lastbullet"/>
      </w:pPr>
      <w:r>
        <w:rPr>
          <w:b/>
          <w:bCs/>
        </w:rPr>
        <w:t>Breithnithe spásúla</w:t>
      </w:r>
      <w:r>
        <w:t xml:space="preserve"> – an gá le rochtain ar eispéiris ealaíon ar ardchaighdeáin a chinntiú a rachaidh chun tairbhe daoine ar fud na hÉireann</w:t>
      </w:r>
    </w:p>
    <w:p w:rsidR="0073332A" w:rsidRDefault="00B10960">
      <w:pPr>
        <w:pStyle w:val="lastbullet"/>
      </w:pPr>
      <w:r>
        <w:rPr>
          <w:b/>
          <w:bCs/>
        </w:rPr>
        <w:t xml:space="preserve">Breithnithe éiceolaíochta na n-ealaíon </w:t>
      </w:r>
      <w:r>
        <w:t>– an gá le cothromaíocht chuí a aimsiú ar fud raon na n-eispéireas ealaíon a dtacaíonn an Chomhairle Ealaíon leo</w:t>
      </w:r>
    </w:p>
    <w:p w:rsidR="001F3927" w:rsidRDefault="0028424B" w:rsidP="003144DF">
      <w:r>
        <w:t>Ba cheart gach ceann de na breithnithe sin a chur san áireamh, ach cuirfear i bhfeidhm ar bhealaí éagsúla iad de réir an mhéid seo a leanas:</w:t>
      </w:r>
    </w:p>
    <w:p w:rsidR="0073332A" w:rsidRDefault="001F3927">
      <w:pPr>
        <w:pStyle w:val="lastbullet"/>
      </w:pPr>
      <w:r>
        <w:t>an cineál eagraíochta atá agat;</w:t>
      </w:r>
    </w:p>
    <w:p w:rsidR="0073332A" w:rsidRPr="00611CB4" w:rsidRDefault="00B10960">
      <w:pPr>
        <w:pStyle w:val="lastbullet"/>
        <w:rPr>
          <w:lang w:val="pt-PT"/>
        </w:rPr>
      </w:pPr>
      <w:r>
        <w:t xml:space="preserve">an cineál oibre a dhéanann d’eagraíocht; </w:t>
      </w:r>
    </w:p>
    <w:p w:rsidR="0073332A" w:rsidRPr="00611CB4" w:rsidRDefault="00B10960">
      <w:pPr>
        <w:pStyle w:val="lastbullet"/>
        <w:rPr>
          <w:lang w:val="pt-PT"/>
        </w:rPr>
      </w:pPr>
      <w:r>
        <w:t xml:space="preserve">na daoine a bhfreastalaíonn d’eagraíocht orthu; agus </w:t>
      </w:r>
    </w:p>
    <w:p w:rsidR="0073332A" w:rsidRPr="00611CB4" w:rsidRDefault="00B10960">
      <w:pPr>
        <w:pStyle w:val="lastbullet"/>
        <w:rPr>
          <w:lang w:val="pt-PT"/>
        </w:rPr>
      </w:pPr>
      <w:r>
        <w:t>comhthéacs na foirne ealaíne nó an chleachtais a n-oibríonn tú ann.</w:t>
      </w:r>
    </w:p>
    <w:p w:rsidR="007D1730" w:rsidRPr="00611CB4" w:rsidRDefault="008D5D58" w:rsidP="007D1730">
      <w:pPr>
        <w:pStyle w:val="Heading2"/>
        <w:rPr>
          <w:lang w:val="pt-PT"/>
        </w:rPr>
      </w:pPr>
      <w:bookmarkStart w:id="33" w:name="_Toc488241992"/>
      <w:r>
        <w:rPr>
          <w:bCs/>
        </w:rPr>
        <w:lastRenderedPageBreak/>
        <w:t>2.2</w:t>
      </w:r>
      <w:r>
        <w:rPr>
          <w:bCs/>
        </w:rPr>
        <w:tab/>
        <w:t>Conas a chinntear na scóir?</w:t>
      </w:r>
      <w:bookmarkEnd w:id="33"/>
    </w:p>
    <w:p w:rsidR="007D1730" w:rsidRPr="00611CB4" w:rsidRDefault="007D1730" w:rsidP="007D1730">
      <w:pPr>
        <w:rPr>
          <w:rFonts w:cs="Calibri"/>
          <w:lang w:val="pt-PT"/>
        </w:rPr>
      </w:pPr>
      <w:r>
        <w:rPr>
          <w:rFonts w:cs="Calibri"/>
        </w:rPr>
        <w:t>Tá córas scórála á thabhairt isteach ag an gComhairle Ealaíon le haghaidh iarratas ar mhaoiniú straitéiseach do 2018. Tá sé beartaithe leis an gcóras seo soiléireacht a chur ar fáil d’iarratasóirí i gcomhthéacs an dóigh a ndéantar a n-iarratas a mheasúnú i gcoinne na gcritéar measúnaithe. Tugann na scóir léiriú ar a mhéid a cheaptar gur chomhlíon na hiarratais gach critéar.</w:t>
      </w:r>
    </w:p>
    <w:p w:rsidR="007D1730" w:rsidRPr="00611CB4" w:rsidRDefault="007D1730" w:rsidP="007D1730">
      <w:pPr>
        <w:rPr>
          <w:rFonts w:cs="Calibri"/>
          <w:lang w:val="pt-PT"/>
        </w:rPr>
      </w:pPr>
      <w:r>
        <w:rPr>
          <w:rFonts w:cs="Calibri"/>
        </w:rPr>
        <w:t>Breithneoidh measúnóirí na hiarratais ag baint úsáid as a mbreithiúnas gairmiúil féin, bunaithe ar an bhfaisnéis a bheidh ar fáil san iarratas</w:t>
      </w:r>
      <w:r w:rsidRPr="0032167D">
        <w:rPr>
          <w:rFonts w:cs="Calibri"/>
        </w:rPr>
        <w:t>, ar a n-eolas faoi d’eagraíocht atá san fhearann poiblí, ar a n-eolas faoi thírdhreach na n-ealaíon i gcoitinne, agus ar an</w:t>
      </w:r>
      <w:r>
        <w:rPr>
          <w:rFonts w:cs="Calibri"/>
        </w:rPr>
        <w:t xml:space="preserve"> gcomhthéacs iomaíoch ina ndéantar na hiarratais ar fad a mheasúnú.</w:t>
      </w:r>
    </w:p>
    <w:p w:rsidR="007D1730" w:rsidRPr="00611CB4" w:rsidRDefault="007D1730" w:rsidP="007D1730">
      <w:pPr>
        <w:rPr>
          <w:rFonts w:cs="Calibri"/>
          <w:lang w:val="pt-PT"/>
        </w:rPr>
      </w:pPr>
      <w:r>
        <w:rPr>
          <w:rFonts w:cs="Calibri"/>
        </w:rPr>
        <w:t>Cuirfear na scóir trí phróiseas modhnóireachta ansin lena chinntiú go gcuirfear i bhfeidhm go cóir agus go comhsheasmhach ar fud na n-iarratas a fuarthas iad.</w:t>
      </w:r>
    </w:p>
    <w:p w:rsidR="007D1730" w:rsidRPr="007951E4" w:rsidRDefault="007D1730" w:rsidP="007D1730">
      <w:pPr>
        <w:rPr>
          <w:rFonts w:cs="Calibri"/>
        </w:rPr>
      </w:pPr>
      <w:r>
        <w:rPr>
          <w:rFonts w:cs="Calibri"/>
        </w:rPr>
        <w:t>Féadfaidh na measúnóirí scór a bhronnadh go dtí an 0.5 is gaire.</w:t>
      </w:r>
    </w:p>
    <w:p w:rsidR="00C4612B" w:rsidRDefault="00C4612B">
      <w:pPr>
        <w:spacing w:after="0" w:line="240" w:lineRule="auto"/>
        <w:rPr>
          <w:rFonts w:cs="Calibri"/>
        </w:rPr>
      </w:pPr>
      <w:r>
        <w:rPr>
          <w:rFonts w:cs="Calibri"/>
        </w:rPr>
        <w:br w:type="page"/>
      </w:r>
    </w:p>
    <w:p w:rsidR="007D1730" w:rsidRPr="00611CB4" w:rsidRDefault="007D1730" w:rsidP="007D1730">
      <w:pPr>
        <w:rPr>
          <w:rFonts w:cs="Calibri"/>
          <w:lang w:val="pt-PT"/>
        </w:rPr>
      </w:pPr>
      <w:r>
        <w:rPr>
          <w:rFonts w:cs="Calibri"/>
        </w:rPr>
        <w:lastRenderedPageBreak/>
        <w:t>Is iad seo a leanas na scóir a úsáidfear</w:t>
      </w:r>
      <w:r>
        <w:rPr>
          <w:rFonts w:cs="Calibri"/>
          <w:vertAlign w:val="superscript"/>
        </w:rPr>
        <w:footnoteReference w:id="9"/>
      </w:r>
      <w:r>
        <w:rPr>
          <w:rFonts w:cs="Calibri"/>
        </w:rPr>
        <w:t>:</w:t>
      </w:r>
    </w:p>
    <w:tbl>
      <w:tblPr>
        <w:tblW w:w="5000" w:type="pct"/>
        <w:jc w:val="center"/>
        <w:tblBorders>
          <w:top w:val="single" w:sz="18" w:space="0" w:color="999999"/>
          <w:bottom w:val="single" w:sz="18" w:space="0" w:color="999999"/>
          <w:insideH w:val="single" w:sz="18" w:space="0" w:color="999999"/>
        </w:tblBorders>
        <w:tblLook w:val="01E0" w:firstRow="1" w:lastRow="1" w:firstColumn="1" w:lastColumn="1" w:noHBand="0" w:noVBand="0"/>
      </w:tblPr>
      <w:tblGrid>
        <w:gridCol w:w="1147"/>
        <w:gridCol w:w="1645"/>
        <w:gridCol w:w="6494"/>
      </w:tblGrid>
      <w:tr w:rsidR="007D1730" w:rsidRPr="007951E4" w:rsidTr="00675D3C">
        <w:trPr>
          <w:trHeight w:val="497"/>
          <w:jc w:val="center"/>
        </w:trPr>
        <w:tc>
          <w:tcPr>
            <w:tcW w:w="508" w:type="pct"/>
            <w:shd w:val="clear" w:color="auto" w:fill="D9D9D9"/>
            <w:vAlign w:val="center"/>
          </w:tcPr>
          <w:p w:rsidR="007D1730" w:rsidRDefault="007D1730" w:rsidP="00675D3C">
            <w:pPr>
              <w:pStyle w:val="tableheadertext"/>
            </w:pPr>
            <w:r>
              <w:rPr>
                <w:bCs/>
              </w:rPr>
              <w:t>Scór Uimhriúil</w:t>
            </w:r>
          </w:p>
        </w:tc>
        <w:tc>
          <w:tcPr>
            <w:tcW w:w="917" w:type="pct"/>
            <w:shd w:val="clear" w:color="auto" w:fill="D9D9D9"/>
            <w:vAlign w:val="center"/>
          </w:tcPr>
          <w:p w:rsidR="007D1730" w:rsidRDefault="007D1730" w:rsidP="00675D3C">
            <w:pPr>
              <w:pStyle w:val="tableheadertext"/>
            </w:pPr>
            <w:r>
              <w:rPr>
                <w:bCs/>
              </w:rPr>
              <w:t>Luach Focal</w:t>
            </w:r>
          </w:p>
        </w:tc>
        <w:tc>
          <w:tcPr>
            <w:tcW w:w="3575" w:type="pct"/>
            <w:shd w:val="clear" w:color="auto" w:fill="D9D9D9"/>
            <w:vAlign w:val="center"/>
          </w:tcPr>
          <w:p w:rsidR="007D1730" w:rsidRDefault="007D1730" w:rsidP="00675D3C">
            <w:pPr>
              <w:pStyle w:val="tableheadertext"/>
            </w:pPr>
            <w:r>
              <w:rPr>
                <w:bCs/>
              </w:rPr>
              <w:t>Míniú</w:t>
            </w:r>
          </w:p>
        </w:tc>
      </w:tr>
      <w:tr w:rsidR="007D1730" w:rsidRPr="00611CB4"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6</w:t>
            </w:r>
          </w:p>
        </w:tc>
        <w:tc>
          <w:tcPr>
            <w:tcW w:w="917" w:type="pct"/>
            <w:shd w:val="clear" w:color="auto" w:fill="auto"/>
            <w:vAlign w:val="center"/>
          </w:tcPr>
          <w:p w:rsidR="007D1730" w:rsidRDefault="007D1730" w:rsidP="00675D3C">
            <w:pPr>
              <w:pStyle w:val="tabletext"/>
            </w:pPr>
            <w:r>
              <w:t>“Eisceachtúil”</w:t>
            </w:r>
          </w:p>
        </w:tc>
        <w:tc>
          <w:tcPr>
            <w:tcW w:w="3575" w:type="pct"/>
            <w:shd w:val="clear" w:color="auto" w:fill="auto"/>
            <w:vAlign w:val="center"/>
          </w:tcPr>
          <w:p w:rsidR="007D1730" w:rsidRPr="00611CB4" w:rsidRDefault="007D1730" w:rsidP="00A25176">
            <w:pPr>
              <w:pStyle w:val="tabletext"/>
              <w:rPr>
                <w:color w:val="FF0000"/>
              </w:rPr>
            </w:pPr>
            <w:r>
              <w:t>Pléitear gach gné ábhartha den chritéar go cuimsitheach agus go sármhaith san iarratas. Níl easnaimh ar bith in aon chor ann. Coimeádtar an scór seo le haghaidh na ngnéithe is fearr ar fad de na hiarratais agus úsáidfear é go fíorspárálach.</w:t>
            </w:r>
          </w:p>
        </w:tc>
      </w:tr>
      <w:tr w:rsidR="007D1730" w:rsidRPr="00FE29B7" w:rsidTr="00675D3C">
        <w:trPr>
          <w:trHeight w:val="356"/>
          <w:jc w:val="center"/>
        </w:trPr>
        <w:tc>
          <w:tcPr>
            <w:tcW w:w="508" w:type="pct"/>
            <w:shd w:val="clear" w:color="auto" w:fill="F2F2F2"/>
            <w:vAlign w:val="center"/>
          </w:tcPr>
          <w:p w:rsidR="007D1730" w:rsidRDefault="007D1730" w:rsidP="00675D3C">
            <w:pPr>
              <w:pStyle w:val="tabletext"/>
              <w:rPr>
                <w:color w:val="FF0000"/>
              </w:rPr>
            </w:pPr>
            <w:r>
              <w:rPr>
                <w:b/>
                <w:bCs/>
                <w:color w:val="FF0000"/>
              </w:rPr>
              <w:t>5.5</w:t>
            </w:r>
          </w:p>
        </w:tc>
        <w:tc>
          <w:tcPr>
            <w:tcW w:w="917" w:type="pct"/>
            <w:shd w:val="clear" w:color="auto" w:fill="auto"/>
            <w:vAlign w:val="center"/>
          </w:tcPr>
          <w:p w:rsidR="007D1730" w:rsidRDefault="007D1730" w:rsidP="00675D3C">
            <w:pPr>
              <w:pStyle w:val="tabletext"/>
            </w:pPr>
          </w:p>
        </w:tc>
        <w:tc>
          <w:tcPr>
            <w:tcW w:w="3575" w:type="pct"/>
            <w:shd w:val="clear" w:color="auto" w:fill="auto"/>
            <w:vAlign w:val="center"/>
          </w:tcPr>
          <w:p w:rsidR="007D1730" w:rsidRDefault="007D1730" w:rsidP="00675D3C">
            <w:pPr>
              <w:pStyle w:val="tabletext"/>
            </w:pPr>
            <w:r>
              <w:t>Ag barr “Sármhaith”.</w:t>
            </w:r>
          </w:p>
        </w:tc>
      </w:tr>
      <w:tr w:rsidR="007D1730" w:rsidRPr="00611CB4"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5</w:t>
            </w:r>
          </w:p>
        </w:tc>
        <w:tc>
          <w:tcPr>
            <w:tcW w:w="917" w:type="pct"/>
            <w:shd w:val="clear" w:color="auto" w:fill="auto"/>
            <w:vAlign w:val="center"/>
          </w:tcPr>
          <w:p w:rsidR="007D1730" w:rsidRDefault="007D1730" w:rsidP="00675D3C">
            <w:pPr>
              <w:pStyle w:val="tabletext"/>
            </w:pPr>
            <w:r>
              <w:t>“Sármhaith”</w:t>
            </w:r>
          </w:p>
        </w:tc>
        <w:tc>
          <w:tcPr>
            <w:tcW w:w="3575" w:type="pct"/>
            <w:shd w:val="clear" w:color="auto" w:fill="auto"/>
            <w:vAlign w:val="center"/>
          </w:tcPr>
          <w:p w:rsidR="007D1730" w:rsidRPr="00611CB4" w:rsidRDefault="007D1730" w:rsidP="00A25176">
            <w:pPr>
              <w:pStyle w:val="tabletext"/>
            </w:pPr>
            <w:r>
              <w:t>Pléitear gach gné ábhartha den chritéar go sochreidte agus go rathúil san iarratas. Soláthraítear an fhaisnéis agus an fhianaise ar fad a theastaíonn agus níl buarthaí nó réimse laige ar bith ann.</w:t>
            </w:r>
          </w:p>
        </w:tc>
      </w:tr>
      <w:tr w:rsidR="007D1730" w:rsidRPr="00FE29B7"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4.5</w:t>
            </w:r>
          </w:p>
        </w:tc>
        <w:tc>
          <w:tcPr>
            <w:tcW w:w="917" w:type="pct"/>
            <w:shd w:val="clear" w:color="auto" w:fill="auto"/>
            <w:vAlign w:val="center"/>
          </w:tcPr>
          <w:p w:rsidR="007D1730" w:rsidRDefault="007D1730" w:rsidP="00675D3C">
            <w:pPr>
              <w:pStyle w:val="tabletext"/>
            </w:pPr>
          </w:p>
        </w:tc>
        <w:tc>
          <w:tcPr>
            <w:tcW w:w="3575" w:type="pct"/>
            <w:shd w:val="clear" w:color="auto" w:fill="auto"/>
            <w:vAlign w:val="center"/>
          </w:tcPr>
          <w:p w:rsidR="007D1730" w:rsidRDefault="007D1730" w:rsidP="00675D3C">
            <w:pPr>
              <w:pStyle w:val="tabletext"/>
            </w:pPr>
            <w:r>
              <w:t>Ag barr “Go hAn-Mhaith”.</w:t>
            </w:r>
          </w:p>
        </w:tc>
      </w:tr>
      <w:tr w:rsidR="007D1730" w:rsidRPr="00FE29B7"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4</w:t>
            </w:r>
          </w:p>
        </w:tc>
        <w:tc>
          <w:tcPr>
            <w:tcW w:w="917" w:type="pct"/>
            <w:shd w:val="clear" w:color="auto" w:fill="auto"/>
            <w:vAlign w:val="center"/>
          </w:tcPr>
          <w:p w:rsidR="007D1730" w:rsidRDefault="007D1730" w:rsidP="00675D3C">
            <w:pPr>
              <w:pStyle w:val="tabletext"/>
            </w:pPr>
            <w:r>
              <w:t>“Go hAn-Mhaith”</w:t>
            </w:r>
          </w:p>
        </w:tc>
        <w:tc>
          <w:tcPr>
            <w:tcW w:w="3575" w:type="pct"/>
            <w:shd w:val="clear" w:color="auto" w:fill="auto"/>
            <w:vAlign w:val="center"/>
          </w:tcPr>
          <w:p w:rsidR="007D1730" w:rsidRDefault="007D1730" w:rsidP="00675D3C">
            <w:pPr>
              <w:pStyle w:val="tabletext"/>
            </w:pPr>
            <w:r>
              <w:t>Pléitear an critéar go han-mhaith san iarratas. Tugtar faisnéis shoiléir faoin bhfianaise a theastaíonn ann. Tá buarthaí agus réimsí laige ar bith fánach.</w:t>
            </w:r>
          </w:p>
        </w:tc>
      </w:tr>
      <w:tr w:rsidR="007D1730" w:rsidRPr="00FE29B7"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3.5</w:t>
            </w:r>
          </w:p>
        </w:tc>
        <w:tc>
          <w:tcPr>
            <w:tcW w:w="917" w:type="pct"/>
            <w:shd w:val="clear" w:color="auto" w:fill="auto"/>
            <w:vAlign w:val="center"/>
          </w:tcPr>
          <w:p w:rsidR="007D1730" w:rsidRDefault="007D1730" w:rsidP="00675D3C">
            <w:pPr>
              <w:pStyle w:val="tabletext"/>
            </w:pPr>
          </w:p>
        </w:tc>
        <w:tc>
          <w:tcPr>
            <w:tcW w:w="3575" w:type="pct"/>
            <w:shd w:val="clear" w:color="auto" w:fill="auto"/>
            <w:vAlign w:val="center"/>
          </w:tcPr>
          <w:p w:rsidR="007D1730" w:rsidRDefault="007D1730" w:rsidP="00675D3C">
            <w:pPr>
              <w:pStyle w:val="tabletext"/>
            </w:pPr>
            <w:r>
              <w:t>Ag barr “Go Maith”.</w:t>
            </w:r>
          </w:p>
        </w:tc>
      </w:tr>
      <w:tr w:rsidR="007D1730" w:rsidRPr="00611CB4"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3</w:t>
            </w:r>
          </w:p>
        </w:tc>
        <w:tc>
          <w:tcPr>
            <w:tcW w:w="917" w:type="pct"/>
            <w:shd w:val="clear" w:color="auto" w:fill="auto"/>
            <w:vAlign w:val="center"/>
          </w:tcPr>
          <w:p w:rsidR="007D1730" w:rsidRDefault="007D1730" w:rsidP="00675D3C">
            <w:pPr>
              <w:pStyle w:val="tabletext"/>
            </w:pPr>
            <w:r>
              <w:t>“Go maith”</w:t>
            </w:r>
          </w:p>
        </w:tc>
        <w:tc>
          <w:tcPr>
            <w:tcW w:w="3575" w:type="pct"/>
            <w:shd w:val="clear" w:color="auto" w:fill="auto"/>
            <w:vAlign w:val="center"/>
          </w:tcPr>
          <w:p w:rsidR="007D1730" w:rsidRPr="00611CB4" w:rsidRDefault="007D1730" w:rsidP="00675D3C">
            <w:pPr>
              <w:pStyle w:val="tabletext"/>
            </w:pPr>
            <w:r>
              <w:t>Pléitear an critéar go maith san iarratas, cé go bhféadfaí roinnt feabhsuithe a dhéanamh. Tugtar faisnéis ann ar gach gné den fhianaise a theastaíonn beagnach, cé go bhfuil roinnt bearnaí ann.</w:t>
            </w:r>
          </w:p>
        </w:tc>
      </w:tr>
      <w:tr w:rsidR="007D1730" w:rsidRPr="00FE29B7"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2.5</w:t>
            </w:r>
          </w:p>
        </w:tc>
        <w:tc>
          <w:tcPr>
            <w:tcW w:w="917" w:type="pct"/>
            <w:shd w:val="clear" w:color="auto" w:fill="auto"/>
            <w:vAlign w:val="center"/>
          </w:tcPr>
          <w:p w:rsidR="007D1730" w:rsidRDefault="007D1730" w:rsidP="00675D3C">
            <w:pPr>
              <w:pStyle w:val="tabletext"/>
            </w:pPr>
          </w:p>
        </w:tc>
        <w:tc>
          <w:tcPr>
            <w:tcW w:w="3575" w:type="pct"/>
            <w:shd w:val="clear" w:color="auto" w:fill="auto"/>
            <w:vAlign w:val="center"/>
          </w:tcPr>
          <w:p w:rsidR="007D1730" w:rsidRDefault="007D1730" w:rsidP="00675D3C">
            <w:pPr>
              <w:pStyle w:val="tabletext"/>
            </w:pPr>
            <w:r>
              <w:t>Idir “Maith go Leor” agus “Go Maith”</w:t>
            </w:r>
          </w:p>
        </w:tc>
      </w:tr>
      <w:tr w:rsidR="007D1730" w:rsidRPr="00611CB4"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2</w:t>
            </w:r>
          </w:p>
        </w:tc>
        <w:tc>
          <w:tcPr>
            <w:tcW w:w="917" w:type="pct"/>
            <w:shd w:val="clear" w:color="auto" w:fill="auto"/>
            <w:vAlign w:val="center"/>
          </w:tcPr>
          <w:p w:rsidR="007D1730" w:rsidRDefault="007D1730" w:rsidP="00675D3C">
            <w:pPr>
              <w:pStyle w:val="tabletext"/>
            </w:pPr>
            <w:r>
              <w:t>“Maith go leor”</w:t>
            </w:r>
          </w:p>
        </w:tc>
        <w:tc>
          <w:tcPr>
            <w:tcW w:w="3575" w:type="pct"/>
            <w:shd w:val="clear" w:color="auto" w:fill="auto"/>
            <w:vAlign w:val="center"/>
          </w:tcPr>
          <w:p w:rsidR="007D1730" w:rsidRPr="00611CB4" w:rsidRDefault="007D1730" w:rsidP="00675D3C">
            <w:pPr>
              <w:pStyle w:val="tabletext"/>
            </w:pPr>
            <w:r>
              <w:t>Déantar plé leathan ar an gcritéar san iarratas, ach tá laigí ann. Tugtar faisnéis ábhartha ann, ach tá roinnt réimsí ann ina bhfuil sonraí in easnamh nó ina bhfuil an fhaisnéis doiléir.</w:t>
            </w:r>
          </w:p>
        </w:tc>
      </w:tr>
      <w:tr w:rsidR="007D1730" w:rsidRPr="00FE29B7" w:rsidTr="00675D3C">
        <w:trPr>
          <w:trHeight w:val="356"/>
          <w:jc w:val="center"/>
        </w:trPr>
        <w:tc>
          <w:tcPr>
            <w:tcW w:w="508" w:type="pct"/>
            <w:shd w:val="clear" w:color="auto" w:fill="F2F2F2"/>
            <w:vAlign w:val="center"/>
          </w:tcPr>
          <w:p w:rsidR="007D1730" w:rsidRDefault="007D1730" w:rsidP="00675D3C">
            <w:pPr>
              <w:pStyle w:val="tabletext"/>
              <w:rPr>
                <w:color w:val="FF0000"/>
              </w:rPr>
            </w:pPr>
            <w:r>
              <w:rPr>
                <w:b/>
                <w:bCs/>
                <w:color w:val="FF0000"/>
              </w:rPr>
              <w:t>1.5</w:t>
            </w:r>
          </w:p>
        </w:tc>
        <w:tc>
          <w:tcPr>
            <w:tcW w:w="917" w:type="pct"/>
            <w:shd w:val="clear" w:color="auto" w:fill="auto"/>
            <w:vAlign w:val="center"/>
          </w:tcPr>
          <w:p w:rsidR="007D1730" w:rsidRDefault="007D1730" w:rsidP="00675D3C">
            <w:pPr>
              <w:pStyle w:val="tabletext"/>
            </w:pPr>
          </w:p>
        </w:tc>
        <w:tc>
          <w:tcPr>
            <w:tcW w:w="3575" w:type="pct"/>
            <w:shd w:val="clear" w:color="auto" w:fill="auto"/>
            <w:vAlign w:val="center"/>
          </w:tcPr>
          <w:p w:rsidR="007D1730" w:rsidRDefault="007D1730" w:rsidP="00675D3C">
            <w:pPr>
              <w:pStyle w:val="tabletext"/>
            </w:pPr>
            <w:r>
              <w:t>Ag bun “Maith go leor”</w:t>
            </w:r>
          </w:p>
        </w:tc>
      </w:tr>
      <w:tr w:rsidR="007D1730" w:rsidRPr="00FE29B7"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1</w:t>
            </w:r>
          </w:p>
        </w:tc>
        <w:tc>
          <w:tcPr>
            <w:tcW w:w="917" w:type="pct"/>
            <w:shd w:val="clear" w:color="auto" w:fill="auto"/>
            <w:vAlign w:val="center"/>
          </w:tcPr>
          <w:p w:rsidR="007D1730" w:rsidRDefault="007D1730" w:rsidP="00675D3C">
            <w:pPr>
              <w:pStyle w:val="tabletext"/>
            </w:pPr>
            <w:r>
              <w:t>“Go dona”</w:t>
            </w:r>
          </w:p>
        </w:tc>
        <w:tc>
          <w:tcPr>
            <w:tcW w:w="3575" w:type="pct"/>
            <w:shd w:val="clear" w:color="auto" w:fill="auto"/>
            <w:vAlign w:val="center"/>
          </w:tcPr>
          <w:p w:rsidR="007D1730" w:rsidRDefault="007D1730" w:rsidP="00675D3C">
            <w:pPr>
              <w:pStyle w:val="tabletext"/>
            </w:pPr>
            <w:r>
              <w:t>Tá beagán fianaise nó faisnéis ábhartha san iarratas i gcomhthéacs an chritéir agus níl sé fíorláidir nó áititheach i gcomhthéacs maoiniú iomaíoch.</w:t>
            </w:r>
          </w:p>
        </w:tc>
      </w:tr>
      <w:tr w:rsidR="007D1730" w:rsidRPr="00FE29B7" w:rsidTr="00675D3C">
        <w:trPr>
          <w:trHeight w:val="356"/>
          <w:jc w:val="center"/>
        </w:trPr>
        <w:tc>
          <w:tcPr>
            <w:tcW w:w="508" w:type="pct"/>
            <w:shd w:val="clear" w:color="auto" w:fill="F2F2F2"/>
            <w:vAlign w:val="center"/>
          </w:tcPr>
          <w:p w:rsidR="007D1730" w:rsidRPr="002137B9" w:rsidRDefault="007D1730" w:rsidP="00675D3C">
            <w:pPr>
              <w:pStyle w:val="tabletext"/>
              <w:rPr>
                <w:color w:val="FF0000"/>
              </w:rPr>
            </w:pPr>
            <w:r>
              <w:rPr>
                <w:b/>
                <w:bCs/>
                <w:color w:val="FF0000"/>
              </w:rPr>
              <w:t>0</w:t>
            </w:r>
          </w:p>
        </w:tc>
        <w:tc>
          <w:tcPr>
            <w:tcW w:w="917" w:type="pct"/>
            <w:shd w:val="clear" w:color="auto" w:fill="auto"/>
            <w:vAlign w:val="center"/>
          </w:tcPr>
          <w:p w:rsidR="007D1730" w:rsidRDefault="007D1730" w:rsidP="00675D3C">
            <w:pPr>
              <w:pStyle w:val="tabletext"/>
            </w:pPr>
            <w:r>
              <w:t>“Easnamhach”</w:t>
            </w:r>
          </w:p>
        </w:tc>
        <w:tc>
          <w:tcPr>
            <w:tcW w:w="3575" w:type="pct"/>
            <w:shd w:val="clear" w:color="auto" w:fill="auto"/>
            <w:vAlign w:val="center"/>
          </w:tcPr>
          <w:p w:rsidR="007D1730" w:rsidRDefault="007D1730" w:rsidP="00675D3C">
            <w:pPr>
              <w:pStyle w:val="tabletext"/>
            </w:pPr>
            <w:r>
              <w:t>Ní phléitear an critéar san iarratas nó ní féidir breithiúnas a thabhairt air mar gheall ar fhaisnéis ar iarraidh nó atá neamhiomlán.</w:t>
            </w:r>
          </w:p>
        </w:tc>
      </w:tr>
    </w:tbl>
    <w:p w:rsidR="007D1730" w:rsidRPr="007951E4" w:rsidRDefault="007D1730" w:rsidP="007D1730">
      <w:pPr>
        <w:rPr>
          <w:rFonts w:cs="Calibri"/>
        </w:rPr>
      </w:pPr>
    </w:p>
    <w:p w:rsidR="007D1730" w:rsidRPr="00611CB4" w:rsidRDefault="00A365E9" w:rsidP="007D1730">
      <w:pPr>
        <w:pStyle w:val="Heading3"/>
        <w:rPr>
          <w:lang w:val="pt-PT"/>
        </w:rPr>
      </w:pPr>
      <w:r>
        <w:rPr>
          <w:bCs w:val="0"/>
        </w:rPr>
        <w:lastRenderedPageBreak/>
        <w:t>Conas a ualaítear na scóir?</w:t>
      </w:r>
    </w:p>
    <w:p w:rsidR="007D1730" w:rsidRPr="00611CB4" w:rsidRDefault="007D1730" w:rsidP="007D1730">
      <w:pPr>
        <w:rPr>
          <w:lang w:val="pt-PT"/>
        </w:rPr>
      </w:pPr>
      <w:r>
        <w:t>Déanfar gach scór faoi gach critéar a mhéadú faoi ualú chun rátáil a fháil. Cinntear an rátáil de réir thábhacht an cháis a chuireann an Chomhairle Ealaíon le gach critéar. Léirítear an scór deiridh mar chéatadán.</w:t>
      </w:r>
    </w:p>
    <w:p w:rsidR="007D1730" w:rsidRPr="00611CB4" w:rsidRDefault="007D1730" w:rsidP="007D1730">
      <w:pPr>
        <w:rPr>
          <w:lang w:val="pt-PT"/>
        </w:rPr>
      </w:pPr>
      <w:r>
        <w:t>Bainfear úsáid as na peircintílí agus an t-ualú seo a leanas:</w:t>
      </w:r>
    </w:p>
    <w:tbl>
      <w:tblPr>
        <w:tblW w:w="0" w:type="auto"/>
        <w:tblBorders>
          <w:top w:val="single" w:sz="12" w:space="0" w:color="A6A6A6"/>
          <w:bottom w:val="single" w:sz="12" w:space="0" w:color="A6A6A6"/>
          <w:insideH w:val="single" w:sz="12" w:space="0" w:color="A6A6A6"/>
        </w:tblBorders>
        <w:tblLook w:val="04A0" w:firstRow="1" w:lastRow="0" w:firstColumn="1" w:lastColumn="0" w:noHBand="0" w:noVBand="1"/>
      </w:tblPr>
      <w:tblGrid>
        <w:gridCol w:w="6345"/>
        <w:gridCol w:w="1201"/>
        <w:gridCol w:w="1493"/>
      </w:tblGrid>
      <w:tr w:rsidR="00F8123E" w:rsidRPr="00F8123E" w:rsidTr="00F8123E">
        <w:trPr>
          <w:trHeight w:val="417"/>
        </w:trPr>
        <w:tc>
          <w:tcPr>
            <w:tcW w:w="6345" w:type="dxa"/>
            <w:shd w:val="clear" w:color="auto" w:fill="auto"/>
          </w:tcPr>
          <w:p w:rsidR="00F8123E" w:rsidRPr="00611CB4" w:rsidRDefault="00F8123E" w:rsidP="00675D3C">
            <w:pPr>
              <w:pStyle w:val="tabletext"/>
              <w:rPr>
                <w:b/>
                <w:lang w:val="pt-PT"/>
              </w:rPr>
            </w:pPr>
          </w:p>
        </w:tc>
        <w:tc>
          <w:tcPr>
            <w:tcW w:w="1201" w:type="dxa"/>
            <w:shd w:val="clear" w:color="auto" w:fill="auto"/>
          </w:tcPr>
          <w:p w:rsidR="00F8123E" w:rsidRPr="00F8123E" w:rsidRDefault="00F8123E">
            <w:pPr>
              <w:pStyle w:val="tabletext"/>
              <w:jc w:val="right"/>
              <w:rPr>
                <w:b/>
              </w:rPr>
            </w:pPr>
            <w:r>
              <w:rPr>
                <w:b/>
                <w:bCs/>
              </w:rPr>
              <w:t>Peircintíl</w:t>
            </w:r>
          </w:p>
        </w:tc>
        <w:tc>
          <w:tcPr>
            <w:tcW w:w="1493" w:type="dxa"/>
          </w:tcPr>
          <w:p w:rsidR="00F8123E" w:rsidRPr="00F8123E" w:rsidRDefault="00F8123E" w:rsidP="00A25176">
            <w:pPr>
              <w:pStyle w:val="tabletext"/>
              <w:jc w:val="right"/>
              <w:rPr>
                <w:b/>
              </w:rPr>
            </w:pPr>
            <w:r>
              <w:rPr>
                <w:b/>
                <w:bCs/>
              </w:rPr>
              <w:t>Ualú</w:t>
            </w:r>
          </w:p>
        </w:tc>
      </w:tr>
      <w:tr w:rsidR="00F8123E" w:rsidRPr="00B06A35" w:rsidTr="00F8123E">
        <w:trPr>
          <w:trHeight w:val="417"/>
        </w:trPr>
        <w:tc>
          <w:tcPr>
            <w:tcW w:w="6345" w:type="dxa"/>
            <w:shd w:val="clear" w:color="auto" w:fill="auto"/>
          </w:tcPr>
          <w:p w:rsidR="00F8123E" w:rsidRPr="00B06A35" w:rsidRDefault="00F8123E" w:rsidP="00F8123E">
            <w:pPr>
              <w:pStyle w:val="tabletext"/>
            </w:pPr>
            <w:r>
              <w:t>Cuntas teiste agus/nó an acmhainn déanamh go maith sna healaíona</w:t>
            </w:r>
          </w:p>
        </w:tc>
        <w:tc>
          <w:tcPr>
            <w:tcW w:w="1201" w:type="dxa"/>
            <w:shd w:val="clear" w:color="auto" w:fill="auto"/>
          </w:tcPr>
          <w:p w:rsidR="00F8123E" w:rsidRPr="00B06A35" w:rsidRDefault="00F8123E" w:rsidP="00F8123E">
            <w:pPr>
              <w:pStyle w:val="tabletext"/>
              <w:jc w:val="right"/>
            </w:pPr>
            <w:r>
              <w:t>30%</w:t>
            </w:r>
          </w:p>
        </w:tc>
        <w:tc>
          <w:tcPr>
            <w:tcW w:w="1493" w:type="dxa"/>
          </w:tcPr>
          <w:p w:rsidR="00F8123E" w:rsidRPr="00B06A35" w:rsidRDefault="00F8123E" w:rsidP="00F8123E">
            <w:pPr>
              <w:pStyle w:val="tabletext"/>
              <w:jc w:val="right"/>
            </w:pPr>
            <w:r>
              <w:t>(5.00)</w:t>
            </w:r>
          </w:p>
        </w:tc>
      </w:tr>
      <w:tr w:rsidR="00A25176" w:rsidRPr="00B06A35" w:rsidTr="00F8123E">
        <w:trPr>
          <w:trHeight w:val="417"/>
        </w:trPr>
        <w:tc>
          <w:tcPr>
            <w:tcW w:w="6345" w:type="dxa"/>
            <w:shd w:val="clear" w:color="auto" w:fill="auto"/>
          </w:tcPr>
          <w:p w:rsidR="00A25176" w:rsidRPr="00B06A35" w:rsidRDefault="00A25176" w:rsidP="00675D3C">
            <w:pPr>
              <w:pStyle w:val="tabletext"/>
            </w:pPr>
            <w:r>
              <w:t>Forbairt foirm ealaíne</w:t>
            </w:r>
          </w:p>
        </w:tc>
        <w:tc>
          <w:tcPr>
            <w:tcW w:w="1201" w:type="dxa"/>
            <w:shd w:val="clear" w:color="auto" w:fill="auto"/>
          </w:tcPr>
          <w:p w:rsidR="0073332A" w:rsidRPr="00B06A35" w:rsidRDefault="00A25176">
            <w:pPr>
              <w:pStyle w:val="tabletext"/>
              <w:jc w:val="right"/>
            </w:pPr>
            <w:r>
              <w:t>20%</w:t>
            </w:r>
          </w:p>
        </w:tc>
        <w:tc>
          <w:tcPr>
            <w:tcW w:w="1493" w:type="dxa"/>
          </w:tcPr>
          <w:p w:rsidR="00A25176" w:rsidRPr="00B06A35" w:rsidRDefault="00A25176" w:rsidP="00A25176">
            <w:pPr>
              <w:pStyle w:val="tabletext"/>
              <w:jc w:val="right"/>
            </w:pPr>
            <w:r>
              <w:t>(3.33)</w:t>
            </w:r>
          </w:p>
        </w:tc>
      </w:tr>
      <w:tr w:rsidR="00A25176" w:rsidRPr="00B06A35" w:rsidTr="00F8123E">
        <w:trPr>
          <w:trHeight w:val="417"/>
        </w:trPr>
        <w:tc>
          <w:tcPr>
            <w:tcW w:w="6345" w:type="dxa"/>
            <w:shd w:val="clear" w:color="auto" w:fill="auto"/>
          </w:tcPr>
          <w:p w:rsidR="00A25176" w:rsidRPr="00B06A35" w:rsidRDefault="00A25176" w:rsidP="00675D3C">
            <w:pPr>
              <w:pStyle w:val="tabletext"/>
            </w:pPr>
            <w:r>
              <w:t>Rannpháirtíocht an phobail agus/nó an ealaíontóra</w:t>
            </w:r>
          </w:p>
        </w:tc>
        <w:tc>
          <w:tcPr>
            <w:tcW w:w="1201" w:type="dxa"/>
            <w:shd w:val="clear" w:color="auto" w:fill="auto"/>
          </w:tcPr>
          <w:p w:rsidR="0073332A" w:rsidRPr="00B06A35" w:rsidRDefault="00A25176">
            <w:pPr>
              <w:pStyle w:val="tabletext"/>
              <w:jc w:val="right"/>
            </w:pPr>
            <w:r>
              <w:t>20%</w:t>
            </w:r>
          </w:p>
        </w:tc>
        <w:tc>
          <w:tcPr>
            <w:tcW w:w="1493" w:type="dxa"/>
          </w:tcPr>
          <w:p w:rsidR="00A25176" w:rsidRPr="00B06A35" w:rsidRDefault="00A25176" w:rsidP="00A25176">
            <w:pPr>
              <w:pStyle w:val="tabletext"/>
              <w:jc w:val="right"/>
            </w:pPr>
            <w:r>
              <w:t>(3.33)</w:t>
            </w:r>
          </w:p>
        </w:tc>
      </w:tr>
      <w:tr w:rsidR="00A25176" w:rsidRPr="00B06A35" w:rsidTr="00F8123E">
        <w:trPr>
          <w:trHeight w:val="417"/>
        </w:trPr>
        <w:tc>
          <w:tcPr>
            <w:tcW w:w="6345" w:type="dxa"/>
            <w:shd w:val="clear" w:color="auto" w:fill="auto"/>
          </w:tcPr>
          <w:p w:rsidR="00A25176" w:rsidRPr="00B06A35" w:rsidRDefault="00A25176" w:rsidP="00675D3C">
            <w:pPr>
              <w:pStyle w:val="tabletext"/>
            </w:pPr>
            <w:r>
              <w:t>Samhail oibriúcháin, comhpháirtíochtaí agus acmhainní</w:t>
            </w:r>
          </w:p>
        </w:tc>
        <w:tc>
          <w:tcPr>
            <w:tcW w:w="1201" w:type="dxa"/>
            <w:shd w:val="clear" w:color="auto" w:fill="auto"/>
          </w:tcPr>
          <w:p w:rsidR="0073332A" w:rsidRPr="00B06A35" w:rsidRDefault="00A25176">
            <w:pPr>
              <w:pStyle w:val="tabletext"/>
              <w:jc w:val="right"/>
            </w:pPr>
            <w:r>
              <w:t>15%</w:t>
            </w:r>
          </w:p>
        </w:tc>
        <w:tc>
          <w:tcPr>
            <w:tcW w:w="1493" w:type="dxa"/>
          </w:tcPr>
          <w:p w:rsidR="00A25176" w:rsidRPr="00B06A35" w:rsidRDefault="00A25176" w:rsidP="00B06A35">
            <w:pPr>
              <w:pStyle w:val="tabletext"/>
              <w:jc w:val="right"/>
            </w:pPr>
            <w:r>
              <w:t>(2.50)</w:t>
            </w:r>
          </w:p>
        </w:tc>
      </w:tr>
      <w:tr w:rsidR="00A25176" w:rsidRPr="00B06A35" w:rsidTr="00F8123E">
        <w:trPr>
          <w:trHeight w:val="417"/>
        </w:trPr>
        <w:tc>
          <w:tcPr>
            <w:tcW w:w="6345" w:type="dxa"/>
            <w:shd w:val="clear" w:color="auto" w:fill="auto"/>
          </w:tcPr>
          <w:p w:rsidR="00A25176" w:rsidRPr="00B06A35" w:rsidRDefault="00A25176" w:rsidP="004124B2">
            <w:pPr>
              <w:pStyle w:val="tabletext"/>
            </w:pPr>
            <w:r>
              <w:t>Breithnithe straitéiseacha na Comhairle Ealaíon</w:t>
            </w:r>
          </w:p>
        </w:tc>
        <w:tc>
          <w:tcPr>
            <w:tcW w:w="1201" w:type="dxa"/>
            <w:shd w:val="clear" w:color="auto" w:fill="auto"/>
          </w:tcPr>
          <w:p w:rsidR="0073332A" w:rsidRPr="00B06A35" w:rsidRDefault="00A25176">
            <w:pPr>
              <w:pStyle w:val="tabletext"/>
              <w:jc w:val="right"/>
            </w:pPr>
            <w:r>
              <w:t>15%</w:t>
            </w:r>
          </w:p>
        </w:tc>
        <w:tc>
          <w:tcPr>
            <w:tcW w:w="1493" w:type="dxa"/>
          </w:tcPr>
          <w:p w:rsidR="00A25176" w:rsidRPr="00B06A35" w:rsidRDefault="00A25176" w:rsidP="00A25176">
            <w:pPr>
              <w:pStyle w:val="tabletext"/>
              <w:jc w:val="right"/>
            </w:pPr>
            <w:r>
              <w:t>(2.50)</w:t>
            </w:r>
          </w:p>
        </w:tc>
      </w:tr>
      <w:tr w:rsidR="00A25176" w:rsidRPr="003160ED" w:rsidTr="00F8123E">
        <w:trPr>
          <w:trHeight w:val="417"/>
        </w:trPr>
        <w:tc>
          <w:tcPr>
            <w:tcW w:w="6345" w:type="dxa"/>
            <w:shd w:val="clear" w:color="auto" w:fill="auto"/>
          </w:tcPr>
          <w:p w:rsidR="00A25176" w:rsidRPr="00B06A35" w:rsidRDefault="00A25176" w:rsidP="00675D3C">
            <w:pPr>
              <w:pStyle w:val="tabletext"/>
            </w:pPr>
            <w:r>
              <w:rPr>
                <w:b/>
                <w:bCs/>
              </w:rPr>
              <w:t>Iomlán</w:t>
            </w:r>
          </w:p>
        </w:tc>
        <w:tc>
          <w:tcPr>
            <w:tcW w:w="1201" w:type="dxa"/>
            <w:shd w:val="clear" w:color="auto" w:fill="auto"/>
          </w:tcPr>
          <w:p w:rsidR="0073332A" w:rsidRPr="00B06A35" w:rsidRDefault="00A25176">
            <w:pPr>
              <w:pStyle w:val="tabletext"/>
              <w:jc w:val="right"/>
            </w:pPr>
            <w:r>
              <w:rPr>
                <w:b/>
                <w:bCs/>
              </w:rPr>
              <w:t>100%</w:t>
            </w:r>
          </w:p>
        </w:tc>
        <w:tc>
          <w:tcPr>
            <w:tcW w:w="1493" w:type="dxa"/>
          </w:tcPr>
          <w:p w:rsidR="00A25176" w:rsidRPr="00B06A35" w:rsidRDefault="00A25176" w:rsidP="00A25176">
            <w:pPr>
              <w:pStyle w:val="tabletext"/>
              <w:jc w:val="right"/>
              <w:rPr>
                <w:b/>
              </w:rPr>
            </w:pPr>
          </w:p>
        </w:tc>
      </w:tr>
    </w:tbl>
    <w:p w:rsidR="00A365E9" w:rsidRPr="005A2952" w:rsidRDefault="00A365E9" w:rsidP="007D1730">
      <w:pPr>
        <w:rPr>
          <w:b/>
          <w:color w:val="FF0000"/>
          <w:highlight w:val="yellow"/>
        </w:rPr>
      </w:pPr>
    </w:p>
    <w:p w:rsidR="007D1730" w:rsidRPr="00B06A35" w:rsidRDefault="0008645C" w:rsidP="007D1730">
      <w:r>
        <w:rPr>
          <w:b/>
          <w:bCs/>
        </w:rPr>
        <w:t>Sampla</w:t>
      </w:r>
    </w:p>
    <w:tbl>
      <w:tblPr>
        <w:tblW w:w="4867" w:type="pct"/>
        <w:tblLayout w:type="fixed"/>
        <w:tblLook w:val="04A0" w:firstRow="1" w:lastRow="0" w:firstColumn="1" w:lastColumn="0" w:noHBand="0" w:noVBand="1"/>
      </w:tblPr>
      <w:tblGrid>
        <w:gridCol w:w="5495"/>
        <w:gridCol w:w="810"/>
        <w:gridCol w:w="1318"/>
        <w:gridCol w:w="1416"/>
      </w:tblGrid>
      <w:tr w:rsidR="0043584D" w:rsidRPr="00B06A35" w:rsidTr="006972C9">
        <w:trPr>
          <w:trHeight w:val="330"/>
        </w:trPr>
        <w:tc>
          <w:tcPr>
            <w:tcW w:w="3040" w:type="pct"/>
            <w:tcBorders>
              <w:top w:val="single" w:sz="12" w:space="0" w:color="999999"/>
              <w:left w:val="nil"/>
              <w:bottom w:val="single" w:sz="12" w:space="0" w:color="BFBFBF"/>
              <w:right w:val="nil"/>
            </w:tcBorders>
            <w:shd w:val="clear" w:color="000000" w:fill="D9D9D9"/>
            <w:noWrap/>
            <w:vAlign w:val="center"/>
            <w:hideMark/>
          </w:tcPr>
          <w:p w:rsidR="007D1730" w:rsidRPr="00B06A35" w:rsidRDefault="007D1730" w:rsidP="00675D3C">
            <w:pPr>
              <w:spacing w:after="0"/>
              <w:rPr>
                <w:b/>
                <w:bCs/>
                <w:color w:val="000000"/>
              </w:rPr>
            </w:pPr>
            <w:r>
              <w:rPr>
                <w:b/>
                <w:bCs/>
                <w:color w:val="000000"/>
              </w:rPr>
              <w:t>Critéar</w:t>
            </w:r>
          </w:p>
        </w:tc>
        <w:tc>
          <w:tcPr>
            <w:tcW w:w="448" w:type="pct"/>
            <w:tcBorders>
              <w:top w:val="single" w:sz="12" w:space="0" w:color="999999"/>
              <w:left w:val="nil"/>
              <w:bottom w:val="single" w:sz="12" w:space="0" w:color="BFBFBF"/>
              <w:right w:val="nil"/>
            </w:tcBorders>
            <w:shd w:val="clear" w:color="000000" w:fill="D9D9D9"/>
            <w:noWrap/>
            <w:vAlign w:val="center"/>
            <w:hideMark/>
          </w:tcPr>
          <w:p w:rsidR="007D1730" w:rsidRPr="00B06A35" w:rsidRDefault="007D1730" w:rsidP="00675D3C">
            <w:pPr>
              <w:spacing w:after="0"/>
              <w:jc w:val="right"/>
              <w:rPr>
                <w:b/>
                <w:bCs/>
                <w:color w:val="000000"/>
              </w:rPr>
            </w:pPr>
            <w:r>
              <w:rPr>
                <w:b/>
                <w:bCs/>
                <w:color w:val="000000"/>
              </w:rPr>
              <w:t>Scór</w:t>
            </w:r>
          </w:p>
        </w:tc>
        <w:tc>
          <w:tcPr>
            <w:tcW w:w="729" w:type="pct"/>
            <w:tcBorders>
              <w:top w:val="single" w:sz="12" w:space="0" w:color="999999"/>
              <w:left w:val="nil"/>
              <w:bottom w:val="single" w:sz="12" w:space="0" w:color="BFBFBF"/>
              <w:right w:val="nil"/>
            </w:tcBorders>
            <w:shd w:val="clear" w:color="000000" w:fill="D9D9D9"/>
            <w:noWrap/>
            <w:vAlign w:val="center"/>
            <w:hideMark/>
          </w:tcPr>
          <w:p w:rsidR="007D1730" w:rsidRPr="00B06A35" w:rsidRDefault="007D1730" w:rsidP="0043584D">
            <w:pPr>
              <w:spacing w:after="0"/>
              <w:jc w:val="right"/>
              <w:rPr>
                <w:b/>
                <w:bCs/>
                <w:color w:val="000000"/>
              </w:rPr>
            </w:pPr>
            <w:r>
              <w:rPr>
                <w:b/>
                <w:bCs/>
                <w:color w:val="000000"/>
              </w:rPr>
              <w:t>Ualú</w:t>
            </w:r>
          </w:p>
        </w:tc>
        <w:tc>
          <w:tcPr>
            <w:tcW w:w="784" w:type="pct"/>
            <w:tcBorders>
              <w:top w:val="single" w:sz="12" w:space="0" w:color="999999"/>
              <w:left w:val="nil"/>
              <w:bottom w:val="single" w:sz="12" w:space="0" w:color="BFBFBF"/>
              <w:right w:val="nil"/>
            </w:tcBorders>
            <w:shd w:val="clear" w:color="000000" w:fill="D9D9D9"/>
            <w:noWrap/>
            <w:vAlign w:val="center"/>
            <w:hideMark/>
          </w:tcPr>
          <w:p w:rsidR="007D1730" w:rsidRPr="00B06A35" w:rsidRDefault="002E52AC" w:rsidP="002E52AC">
            <w:pPr>
              <w:spacing w:after="0"/>
              <w:jc w:val="right"/>
              <w:rPr>
                <w:b/>
                <w:bCs/>
                <w:color w:val="000000"/>
              </w:rPr>
            </w:pPr>
            <w:r>
              <w:rPr>
                <w:b/>
                <w:bCs/>
                <w:color w:val="000000"/>
              </w:rPr>
              <w:t>Céatadán</w:t>
            </w:r>
          </w:p>
        </w:tc>
      </w:tr>
      <w:tr w:rsidR="0043584D" w:rsidRPr="00B06A35" w:rsidTr="006972C9">
        <w:trPr>
          <w:trHeight w:val="330"/>
        </w:trPr>
        <w:tc>
          <w:tcPr>
            <w:tcW w:w="3040" w:type="pct"/>
            <w:tcBorders>
              <w:top w:val="nil"/>
              <w:left w:val="nil"/>
              <w:bottom w:val="single" w:sz="12" w:space="0" w:color="BFBFBF"/>
              <w:right w:val="nil"/>
            </w:tcBorders>
            <w:shd w:val="clear" w:color="auto" w:fill="auto"/>
            <w:noWrap/>
            <w:vAlign w:val="center"/>
            <w:hideMark/>
          </w:tcPr>
          <w:p w:rsidR="007D1730" w:rsidRPr="00B06A35" w:rsidRDefault="007D1730" w:rsidP="0043584D">
            <w:pPr>
              <w:spacing w:after="0"/>
              <w:rPr>
                <w:color w:val="000000"/>
              </w:rPr>
            </w:pPr>
            <w:r>
              <w:rPr>
                <w:color w:val="000000"/>
              </w:rPr>
              <w:t>Cuntas teiste agus/nó an acmhainn déanamh go maith sna healaíona</w:t>
            </w:r>
          </w:p>
        </w:tc>
        <w:tc>
          <w:tcPr>
            <w:tcW w:w="448"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5.0</w:t>
            </w:r>
          </w:p>
        </w:tc>
        <w:tc>
          <w:tcPr>
            <w:tcW w:w="729"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5.00</w:t>
            </w:r>
          </w:p>
        </w:tc>
        <w:tc>
          <w:tcPr>
            <w:tcW w:w="784"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25.0%</w:t>
            </w:r>
          </w:p>
        </w:tc>
      </w:tr>
      <w:tr w:rsidR="0043584D" w:rsidRPr="00B06A35" w:rsidTr="006972C9">
        <w:trPr>
          <w:trHeight w:val="330"/>
        </w:trPr>
        <w:tc>
          <w:tcPr>
            <w:tcW w:w="3040"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rPr>
                <w:color w:val="000000"/>
              </w:rPr>
            </w:pPr>
            <w:r>
              <w:rPr>
                <w:color w:val="000000"/>
              </w:rPr>
              <w:t>Forbairt foirm ealaíne</w:t>
            </w:r>
          </w:p>
        </w:tc>
        <w:tc>
          <w:tcPr>
            <w:tcW w:w="448"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3.5</w:t>
            </w:r>
          </w:p>
        </w:tc>
        <w:tc>
          <w:tcPr>
            <w:tcW w:w="729"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3.33</w:t>
            </w:r>
          </w:p>
        </w:tc>
        <w:tc>
          <w:tcPr>
            <w:tcW w:w="784"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11.7%</w:t>
            </w:r>
          </w:p>
        </w:tc>
      </w:tr>
      <w:tr w:rsidR="0043584D" w:rsidRPr="00B06A35" w:rsidTr="006972C9">
        <w:trPr>
          <w:trHeight w:val="330"/>
        </w:trPr>
        <w:tc>
          <w:tcPr>
            <w:tcW w:w="3040" w:type="pct"/>
            <w:tcBorders>
              <w:top w:val="nil"/>
              <w:left w:val="nil"/>
              <w:bottom w:val="single" w:sz="12" w:space="0" w:color="BFBFBF"/>
              <w:right w:val="nil"/>
            </w:tcBorders>
            <w:shd w:val="clear" w:color="auto" w:fill="auto"/>
            <w:noWrap/>
            <w:vAlign w:val="center"/>
            <w:hideMark/>
          </w:tcPr>
          <w:p w:rsidR="007D1730" w:rsidRPr="00B06A35" w:rsidRDefault="007D1730" w:rsidP="0043584D">
            <w:pPr>
              <w:spacing w:after="0"/>
              <w:rPr>
                <w:color w:val="000000"/>
              </w:rPr>
            </w:pPr>
            <w:r>
              <w:rPr>
                <w:color w:val="000000"/>
              </w:rPr>
              <w:t>Rannpháirtíocht an phobail agus/nó an ealaíontóra</w:t>
            </w:r>
          </w:p>
        </w:tc>
        <w:tc>
          <w:tcPr>
            <w:tcW w:w="448"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4.5</w:t>
            </w:r>
          </w:p>
        </w:tc>
        <w:tc>
          <w:tcPr>
            <w:tcW w:w="729"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3.33</w:t>
            </w:r>
          </w:p>
        </w:tc>
        <w:tc>
          <w:tcPr>
            <w:tcW w:w="784"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15.0%</w:t>
            </w:r>
          </w:p>
        </w:tc>
      </w:tr>
      <w:tr w:rsidR="0043584D" w:rsidRPr="00B06A35" w:rsidTr="006972C9">
        <w:trPr>
          <w:trHeight w:val="330"/>
        </w:trPr>
        <w:tc>
          <w:tcPr>
            <w:tcW w:w="3040" w:type="pct"/>
            <w:tcBorders>
              <w:top w:val="nil"/>
              <w:left w:val="nil"/>
              <w:bottom w:val="single" w:sz="12" w:space="0" w:color="BFBFBF"/>
              <w:right w:val="nil"/>
            </w:tcBorders>
            <w:shd w:val="clear" w:color="auto" w:fill="auto"/>
            <w:noWrap/>
            <w:vAlign w:val="center"/>
            <w:hideMark/>
          </w:tcPr>
          <w:p w:rsidR="007D1730" w:rsidRPr="00B06A35" w:rsidRDefault="007D1730" w:rsidP="0043584D">
            <w:pPr>
              <w:spacing w:after="0"/>
              <w:rPr>
                <w:color w:val="000000"/>
              </w:rPr>
            </w:pPr>
            <w:r>
              <w:rPr>
                <w:color w:val="000000"/>
              </w:rPr>
              <w:t>Samhail oibriúcháin</w:t>
            </w:r>
          </w:p>
        </w:tc>
        <w:tc>
          <w:tcPr>
            <w:tcW w:w="448"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4.0</w:t>
            </w:r>
          </w:p>
        </w:tc>
        <w:tc>
          <w:tcPr>
            <w:tcW w:w="729"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2.50</w:t>
            </w:r>
          </w:p>
        </w:tc>
        <w:tc>
          <w:tcPr>
            <w:tcW w:w="784"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10.0%</w:t>
            </w:r>
          </w:p>
        </w:tc>
      </w:tr>
      <w:tr w:rsidR="0043584D" w:rsidRPr="00B06A35" w:rsidTr="006972C9">
        <w:trPr>
          <w:trHeight w:val="330"/>
        </w:trPr>
        <w:tc>
          <w:tcPr>
            <w:tcW w:w="3040" w:type="pct"/>
            <w:tcBorders>
              <w:top w:val="nil"/>
              <w:left w:val="nil"/>
              <w:bottom w:val="single" w:sz="12" w:space="0" w:color="BFBFBF"/>
              <w:right w:val="nil"/>
            </w:tcBorders>
            <w:shd w:val="clear" w:color="auto" w:fill="auto"/>
            <w:noWrap/>
            <w:vAlign w:val="center"/>
            <w:hideMark/>
          </w:tcPr>
          <w:p w:rsidR="007D1730" w:rsidRPr="00B06A35" w:rsidRDefault="007D1730" w:rsidP="004124B2">
            <w:pPr>
              <w:spacing w:after="0"/>
              <w:rPr>
                <w:color w:val="000000"/>
              </w:rPr>
            </w:pPr>
            <w:r>
              <w:rPr>
                <w:color w:val="000000"/>
              </w:rPr>
              <w:t>Breithnithe straitéiseacha na Comhairle Ealaíon</w:t>
            </w:r>
          </w:p>
        </w:tc>
        <w:tc>
          <w:tcPr>
            <w:tcW w:w="448"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4.5</w:t>
            </w:r>
          </w:p>
        </w:tc>
        <w:tc>
          <w:tcPr>
            <w:tcW w:w="729"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2.50</w:t>
            </w:r>
          </w:p>
        </w:tc>
        <w:tc>
          <w:tcPr>
            <w:tcW w:w="784"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color w:val="000000"/>
              </w:rPr>
            </w:pPr>
            <w:r>
              <w:rPr>
                <w:color w:val="000000"/>
              </w:rPr>
              <w:t>11.3%</w:t>
            </w:r>
          </w:p>
        </w:tc>
      </w:tr>
      <w:tr w:rsidR="0043584D" w:rsidRPr="007951E4" w:rsidTr="006972C9">
        <w:trPr>
          <w:trHeight w:val="330"/>
        </w:trPr>
        <w:tc>
          <w:tcPr>
            <w:tcW w:w="3040" w:type="pct"/>
            <w:tcBorders>
              <w:top w:val="nil"/>
              <w:left w:val="nil"/>
              <w:bottom w:val="single" w:sz="12" w:space="0" w:color="BFBFBF"/>
              <w:right w:val="nil"/>
            </w:tcBorders>
            <w:shd w:val="clear" w:color="auto" w:fill="auto"/>
            <w:noWrap/>
            <w:vAlign w:val="center"/>
            <w:hideMark/>
          </w:tcPr>
          <w:p w:rsidR="007D1730" w:rsidRPr="00B06A35" w:rsidRDefault="007D1730" w:rsidP="00207647">
            <w:pPr>
              <w:spacing w:after="0"/>
              <w:rPr>
                <w:b/>
                <w:bCs/>
                <w:color w:val="000000"/>
              </w:rPr>
            </w:pPr>
            <w:r>
              <w:rPr>
                <w:b/>
                <w:bCs/>
                <w:color w:val="000000"/>
              </w:rPr>
              <w:t xml:space="preserve">Iomlán </w:t>
            </w:r>
          </w:p>
        </w:tc>
        <w:tc>
          <w:tcPr>
            <w:tcW w:w="448"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b/>
                <w:bCs/>
                <w:color w:val="000000"/>
              </w:rPr>
            </w:pPr>
            <w:r>
              <w:rPr>
                <w:b/>
                <w:bCs/>
                <w:color w:val="000000"/>
              </w:rPr>
              <w:t> </w:t>
            </w:r>
          </w:p>
        </w:tc>
        <w:tc>
          <w:tcPr>
            <w:tcW w:w="729" w:type="pct"/>
            <w:tcBorders>
              <w:top w:val="nil"/>
              <w:left w:val="nil"/>
              <w:bottom w:val="single" w:sz="12" w:space="0" w:color="BFBFBF"/>
              <w:right w:val="nil"/>
            </w:tcBorders>
            <w:shd w:val="clear" w:color="auto" w:fill="auto"/>
            <w:noWrap/>
            <w:vAlign w:val="center"/>
            <w:hideMark/>
          </w:tcPr>
          <w:p w:rsidR="007D1730" w:rsidRPr="00B06A35" w:rsidRDefault="007D1730" w:rsidP="00675D3C">
            <w:pPr>
              <w:spacing w:after="0"/>
              <w:jc w:val="right"/>
              <w:rPr>
                <w:b/>
                <w:bCs/>
                <w:color w:val="000000"/>
              </w:rPr>
            </w:pPr>
            <w:r>
              <w:rPr>
                <w:b/>
                <w:bCs/>
                <w:color w:val="000000"/>
              </w:rPr>
              <w:t> </w:t>
            </w:r>
          </w:p>
        </w:tc>
        <w:tc>
          <w:tcPr>
            <w:tcW w:w="784" w:type="pct"/>
            <w:tcBorders>
              <w:top w:val="nil"/>
              <w:left w:val="nil"/>
              <w:bottom w:val="single" w:sz="12" w:space="0" w:color="BFBFBF"/>
              <w:right w:val="nil"/>
            </w:tcBorders>
            <w:shd w:val="clear" w:color="auto" w:fill="auto"/>
            <w:noWrap/>
            <w:vAlign w:val="center"/>
            <w:hideMark/>
          </w:tcPr>
          <w:p w:rsidR="007D1730" w:rsidRPr="007951E4" w:rsidRDefault="006972C9" w:rsidP="00675D3C">
            <w:pPr>
              <w:spacing w:after="0"/>
              <w:jc w:val="right"/>
              <w:rPr>
                <w:b/>
                <w:bCs/>
                <w:color w:val="000000"/>
              </w:rPr>
            </w:pPr>
            <w:r>
              <w:rPr>
                <w:b/>
                <w:bCs/>
                <w:color w:val="000000"/>
              </w:rPr>
              <w:t>73.0%</w:t>
            </w:r>
          </w:p>
        </w:tc>
      </w:tr>
    </w:tbl>
    <w:p w:rsidR="007D1730" w:rsidRPr="007951E4" w:rsidRDefault="007D1730" w:rsidP="007D1730">
      <w:pPr>
        <w:pStyle w:val="Heading2"/>
        <w:spacing w:before="0" w:after="240"/>
        <w:ind w:left="0"/>
        <w:rPr>
          <w:rFonts w:ascii="Times New Roman" w:hAnsi="Times New Roman"/>
          <w:b w:val="0"/>
        </w:rPr>
      </w:pPr>
    </w:p>
    <w:p w:rsidR="007D1730" w:rsidRDefault="004A75B7" w:rsidP="007D1730">
      <w:pPr>
        <w:pStyle w:val="Heading3"/>
      </w:pPr>
      <w:r>
        <w:rPr>
          <w:bCs w:val="0"/>
        </w:rPr>
        <w:t>Cén bhaint atá ag scóir le tairiscintí ar mhaoiniú?</w:t>
      </w:r>
    </w:p>
    <w:p w:rsidR="008E0F49" w:rsidRPr="00611CB4" w:rsidRDefault="008E0F49" w:rsidP="008E0F49">
      <w:pPr>
        <w:rPr>
          <w:rFonts w:cs="Calibri"/>
          <w:szCs w:val="26"/>
        </w:rPr>
      </w:pPr>
      <w:r>
        <w:rPr>
          <w:rStyle w:val="DeltaViewInsertion"/>
          <w:rFonts w:cs="Calibri"/>
          <w:color w:val="auto"/>
          <w:szCs w:val="26"/>
          <w:u w:val="none"/>
        </w:rPr>
        <w:t xml:space="preserve">Beidh ról suntasach ag scóir maidir le tairiscintí a dhéanamh, ach ní hiad an t-aon toisc amháin iad. Tiocfaidh méideanna an mhaoinithe leis an mbuiséad foriomlán ina bhfuil an Chomhairle Ealaíon ag feidhmiú, i gcomhar leis na critéir agus na breithnithe atá mínithe sa chuid seo. </w:t>
      </w:r>
    </w:p>
    <w:p w:rsidR="008E0F49" w:rsidRPr="00611CB4" w:rsidRDefault="008E0F49" w:rsidP="008E0F49">
      <w:pPr>
        <w:rPr>
          <w:rFonts w:cs="Calibri"/>
          <w:szCs w:val="26"/>
        </w:rPr>
      </w:pPr>
      <w:bookmarkStart w:id="34" w:name="_DV_C26"/>
      <w:r>
        <w:rPr>
          <w:rStyle w:val="DeltaViewInsertion"/>
          <w:rFonts w:cs="Calibri"/>
          <w:color w:val="auto"/>
          <w:szCs w:val="26"/>
          <w:u w:val="none"/>
        </w:rPr>
        <w:t>Mar chuid dár bpróiseas leanúnach bainistíochta caidrimh, úsáidfear scóir chun bonn eolais a chur faoi phlé le heagraíochtaí maidir le réimsí ina bhfuil siad ag déanamh go maith agus réimsí a bhféadfaí feabhsuithe a chur orthu. Ní thugaimid ainmneacha iarratasóirí eile nó ní chomhroinnimid faisnéis le hiarratasóirí faoi na scóir a bhain iarratasóirí eile amach.</w:t>
      </w:r>
      <w:bookmarkEnd w:id="34"/>
    </w:p>
    <w:p w:rsidR="00622728" w:rsidRPr="00611CB4" w:rsidRDefault="00622728" w:rsidP="00BD341D">
      <w:pPr>
        <w:rPr>
          <w:rFonts w:cs="Calibri"/>
          <w:bCs/>
          <w:color w:val="FF0000"/>
          <w:kern w:val="32"/>
          <w:sz w:val="32"/>
          <w:szCs w:val="32"/>
        </w:rPr>
      </w:pPr>
      <w:r>
        <w:rPr>
          <w:rFonts w:cs="Calibri"/>
          <w:sz w:val="32"/>
        </w:rPr>
        <w:br w:type="page"/>
      </w:r>
    </w:p>
    <w:p w:rsidR="00E56F16" w:rsidRPr="007951E4" w:rsidRDefault="00E56F16" w:rsidP="00F56CDC">
      <w:pPr>
        <w:pStyle w:val="Heading1"/>
        <w:spacing w:before="0" w:after="240"/>
        <w:rPr>
          <w:rFonts w:cs="Calibri"/>
          <w:sz w:val="32"/>
        </w:rPr>
      </w:pPr>
      <w:bookmarkStart w:id="35" w:name="_Toc488241993"/>
      <w:r>
        <w:rPr>
          <w:rFonts w:cs="Calibri"/>
          <w:bCs w:val="0"/>
          <w:sz w:val="32"/>
        </w:rPr>
        <w:lastRenderedPageBreak/>
        <w:t xml:space="preserve">3. </w:t>
      </w:r>
      <w:r>
        <w:rPr>
          <w:rFonts w:cs="Calibri"/>
          <w:bCs w:val="0"/>
          <w:sz w:val="32"/>
        </w:rPr>
        <w:tab/>
      </w:r>
      <w:proofErr w:type="spellStart"/>
      <w:r>
        <w:rPr>
          <w:rFonts w:cs="Calibri"/>
          <w:bCs w:val="0"/>
          <w:sz w:val="32"/>
        </w:rPr>
        <w:t>D’iarratas</w:t>
      </w:r>
      <w:proofErr w:type="spellEnd"/>
      <w:r>
        <w:rPr>
          <w:rFonts w:cs="Calibri"/>
          <w:bCs w:val="0"/>
          <w:sz w:val="32"/>
        </w:rPr>
        <w:t xml:space="preserve"> a </w:t>
      </w:r>
      <w:proofErr w:type="spellStart"/>
      <w:r>
        <w:rPr>
          <w:rFonts w:cs="Calibri"/>
          <w:bCs w:val="0"/>
          <w:sz w:val="32"/>
        </w:rPr>
        <w:t>dhéanamh</w:t>
      </w:r>
      <w:bookmarkEnd w:id="30"/>
      <w:bookmarkEnd w:id="31"/>
      <w:bookmarkEnd w:id="32"/>
      <w:bookmarkEnd w:id="35"/>
      <w:proofErr w:type="spellEnd"/>
    </w:p>
    <w:p w:rsidR="00F96945" w:rsidRDefault="00CB4A04" w:rsidP="00D968E1">
      <w:pPr>
        <w:rPr>
          <w:rFonts w:cs="Calibri"/>
        </w:rPr>
      </w:pPr>
      <w:r>
        <w:rPr>
          <w:rFonts w:cs="Calibri"/>
          <w:noProof/>
          <w:lang w:eastAsia="en-IE"/>
        </w:rPr>
        <mc:AlternateContent>
          <mc:Choice Requires="wps">
            <w:drawing>
              <wp:anchor distT="0" distB="0" distL="114300" distR="114300" simplePos="0" relativeHeight="251663872" behindDoc="0" locked="0" layoutInCell="1" allowOverlap="1" wp14:anchorId="1AD6308A" wp14:editId="2610D761">
                <wp:simplePos x="0" y="0"/>
                <wp:positionH relativeFrom="margin">
                  <wp:align>right</wp:align>
                </wp:positionH>
                <wp:positionV relativeFrom="paragraph">
                  <wp:posOffset>245208</wp:posOffset>
                </wp:positionV>
                <wp:extent cx="5777230" cy="1045029"/>
                <wp:effectExtent l="0" t="0" r="13970" b="22225"/>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045029"/>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C4E9F1B" id="Rectangle 1" o:spid="_x0000_s1026" style="position:absolute;margin-left:403.7pt;margin-top:19.3pt;width:454.9pt;height:82.3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" filled="f" strokecolor="#a5a5a5" strokeweight="1.5pt">
                <w10:wrap anchorx="margin"/>
              </v:rect>
            </w:pict>
          </mc:Fallback>
        </mc:AlternateContent>
      </w:r>
    </w:p>
    <w:tbl>
      <w:tblPr>
        <w:tblW w:w="0" w:type="auto"/>
        <w:jc w:val="center"/>
        <w:tblLook w:val="0000" w:firstRow="0" w:lastRow="0" w:firstColumn="0" w:lastColumn="0" w:noHBand="0" w:noVBand="0"/>
      </w:tblPr>
      <w:tblGrid>
        <w:gridCol w:w="3403"/>
        <w:gridCol w:w="3969"/>
      </w:tblGrid>
      <w:tr w:rsidR="00563C92" w:rsidRPr="007951E4" w:rsidTr="00BE7B3B">
        <w:trPr>
          <w:jc w:val="center"/>
        </w:trPr>
        <w:tc>
          <w:tcPr>
            <w:tcW w:w="3403" w:type="dxa"/>
            <w:tcBorders>
              <w:right w:val="single" w:sz="18" w:space="0" w:color="FF0000"/>
            </w:tcBorders>
            <w:vAlign w:val="center"/>
          </w:tcPr>
          <w:p w:rsidR="00563C92" w:rsidRPr="00611CB4" w:rsidRDefault="00563C92" w:rsidP="00BE7B3B">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rsidR="00563C92" w:rsidRPr="007951E4" w:rsidRDefault="00563C92" w:rsidP="00BE7B3B">
            <w:pPr>
              <w:pStyle w:val="tabletext"/>
              <w:spacing w:before="0" w:after="0"/>
              <w:rPr>
                <w:rFonts w:cs="Calibri"/>
                <w:b/>
              </w:rPr>
            </w:pPr>
            <w:r>
              <w:rPr>
                <w:rFonts w:cs="Calibri"/>
                <w:b/>
                <w:bCs/>
              </w:rPr>
              <w:t>5.30pm, Déardaoin, an 7 Meán Fómhair 2017</w:t>
            </w:r>
          </w:p>
        </w:tc>
      </w:tr>
      <w:tr w:rsidR="00563C92" w:rsidRPr="007951E4" w:rsidTr="00BE7B3B">
        <w:trPr>
          <w:jc w:val="center"/>
        </w:trPr>
        <w:tc>
          <w:tcPr>
            <w:tcW w:w="7372" w:type="dxa"/>
            <w:gridSpan w:val="2"/>
            <w:vAlign w:val="center"/>
          </w:tcPr>
          <w:p w:rsidR="00563C92" w:rsidRPr="007951E4" w:rsidRDefault="00563C92" w:rsidP="00BE7B3B">
            <w:pPr>
              <w:pStyle w:val="tabletext"/>
              <w:spacing w:before="0" w:after="0"/>
              <w:rPr>
                <w:rFonts w:cs="Calibri"/>
                <w:b/>
              </w:rPr>
            </w:pPr>
            <w:r>
              <w:rPr>
                <w:rFonts w:cs="Calibri"/>
              </w:rPr>
              <w:t>Déan d’iarratas a ullmhú agus a chur isteach tamall maith roimh an spriocdháta.</w:t>
            </w:r>
          </w:p>
        </w:tc>
      </w:tr>
    </w:tbl>
    <w:p w:rsidR="00563C92" w:rsidRDefault="00563C92" w:rsidP="00D968E1">
      <w:pPr>
        <w:rPr>
          <w:rFonts w:cs="Calibri"/>
        </w:rPr>
      </w:pPr>
    </w:p>
    <w:p w:rsidR="00D968E1" w:rsidRPr="00611CB4" w:rsidRDefault="00D968E1" w:rsidP="00D968E1">
      <w:pPr>
        <w:rPr>
          <w:rFonts w:cs="Calibri"/>
          <w:lang w:val="pt-PT"/>
        </w:rPr>
      </w:pPr>
      <w:r>
        <w:rPr>
          <w:rFonts w:cs="Calibri"/>
        </w:rPr>
        <w:t xml:space="preserve">Tá </w:t>
      </w:r>
      <w:r>
        <w:rPr>
          <w:rFonts w:cs="Calibri"/>
          <w:b/>
          <w:bCs/>
        </w:rPr>
        <w:t>ceithre chuid</w:t>
      </w:r>
      <w:r>
        <w:rPr>
          <w:rFonts w:cs="Calibri"/>
        </w:rPr>
        <w:t xml:space="preserve"> i d’iarratas ar mhaoiniú straitéiseach.</w:t>
      </w:r>
    </w:p>
    <w:p w:rsidR="0073332A" w:rsidRPr="00611CB4" w:rsidRDefault="00D968E1">
      <w:pPr>
        <w:pStyle w:val="lastbullet"/>
        <w:rPr>
          <w:lang w:val="pt-PT"/>
        </w:rPr>
      </w:pPr>
      <w:r>
        <w:rPr>
          <w:b/>
          <w:bCs/>
        </w:rPr>
        <w:t xml:space="preserve">Achoimre </w:t>
      </w:r>
      <w:r>
        <w:t>maidir le d’eagraíocht agus d’airgead, a chomhlánóidh tú ar líne ar ár Seirbhísí Ar Líne.</w:t>
      </w:r>
    </w:p>
    <w:p w:rsidR="0073332A" w:rsidRPr="00611CB4" w:rsidRDefault="00D968E1">
      <w:pPr>
        <w:pStyle w:val="lastbullet"/>
        <w:rPr>
          <w:lang w:val="pt-PT"/>
        </w:rPr>
      </w:pPr>
      <w:r>
        <w:t>D’fhoirm iarratais, a chomhlánóidh tú as líne (ar do ríomhaire féin) agus a uaslódálfaidh tú ag baint úsáid as ár Seirbhísí Ar Líne.</w:t>
      </w:r>
    </w:p>
    <w:p w:rsidR="0073332A" w:rsidRPr="00611CB4" w:rsidRDefault="00D968E1">
      <w:pPr>
        <w:pStyle w:val="lastbullet"/>
        <w:rPr>
          <w:lang w:val="pt-PT"/>
        </w:rPr>
      </w:pPr>
      <w:r>
        <w:t>D’</w:t>
      </w:r>
      <w:r>
        <w:rPr>
          <w:b/>
          <w:bCs/>
        </w:rPr>
        <w:t>fhoirm do Thuairisc Gníomhaíochta Airgeadais (FAR)</w:t>
      </w:r>
      <w:r>
        <w:t xml:space="preserve">, a chomhlánóidh tú as líne agus a uaslódálfaidh tú ag baint úsáid as ár Seirbhísí Ar Líne. </w:t>
      </w:r>
    </w:p>
    <w:p w:rsidR="0073332A" w:rsidRPr="00611CB4" w:rsidRDefault="0008645C">
      <w:pPr>
        <w:pStyle w:val="lastbullet"/>
        <w:rPr>
          <w:lang w:val="pt-PT"/>
        </w:rPr>
      </w:pPr>
      <w:r>
        <w:rPr>
          <w:b/>
          <w:bCs/>
        </w:rPr>
        <w:t>Ábhar tacaíochta</w:t>
      </w:r>
      <w:r>
        <w:t>, a bhailíonn tú i bhformáid leictreonach as líne agus a uaslódálfaidh tú ag baint úsáid as ár Seirbhísí Ar Líne.</w:t>
      </w:r>
    </w:p>
    <w:p w:rsidR="0073332A" w:rsidRPr="00611CB4" w:rsidRDefault="00761D56">
      <w:pPr>
        <w:pStyle w:val="Heading2"/>
        <w:rPr>
          <w:lang w:val="pt-PT"/>
        </w:rPr>
      </w:pPr>
      <w:bookmarkStart w:id="36" w:name="_Toc488241994"/>
      <w:r>
        <w:rPr>
          <w:bCs/>
        </w:rPr>
        <w:t>3.1</w:t>
      </w:r>
      <w:r>
        <w:rPr>
          <w:bCs/>
        </w:rPr>
        <w:tab/>
        <w:t>Cabhair a fháil maidir le d’iarratas</w:t>
      </w:r>
      <w:bookmarkEnd w:id="36"/>
    </w:p>
    <w:p w:rsidR="00F671FA" w:rsidRPr="00611CB4" w:rsidRDefault="00F671FA" w:rsidP="0068745D">
      <w:pPr>
        <w:pStyle w:val="lastbullet"/>
        <w:rPr>
          <w:lang w:val="pt-PT"/>
        </w:rPr>
      </w:pPr>
      <w:r>
        <w:t xml:space="preserve">Mura ndearna tú iarratas ar mhaoiniú deontais riamh trí chláir maoinithe deontas ar bith de chuid na Comhairle Ealaíon roimhe seo (Eagraíochtaí a Mhaoinítear go Rialta), Maoiniú Bliantúil nó Deontas le haghaidh Clár Bliantúil), ba cheart duit teagmháil a dhéanamh leis an bhfoireann ealaíon ábhartha sula dtosaíonn tú. Tá teagmhálacha foirne ar ár suíomh gréasáin: </w:t>
      </w:r>
      <w:hyperlink r:id="rId19" w:history="1">
        <w:r>
          <w:rPr>
            <w:rStyle w:val="Hyperlink"/>
            <w:u w:val="none"/>
          </w:rPr>
          <w:t>http://www.artscouncil.ie/ga/Teigh-i-dteagmhail-linn/Liostai-den-bhfoireann-agus-de-chomhairleoiri/</w:t>
        </w:r>
      </w:hyperlink>
    </w:p>
    <w:p w:rsidR="0073332A" w:rsidRPr="00611CB4" w:rsidRDefault="00761D56">
      <w:pPr>
        <w:pStyle w:val="lastbullet"/>
        <w:rPr>
          <w:lang w:val="pt-PT"/>
        </w:rPr>
      </w:pPr>
      <w:r>
        <w:t xml:space="preserve">Má tá ceisteanna agat faoi shuíomh gréasáin na Seirbhísí ar Líne a úsáid, tabhair cuairt ar an gcuid Ceisteanna Coitianta ar ár suíomh gréasáin: </w:t>
      </w:r>
      <w:hyperlink r:id="rId20" w:history="1">
        <w:r>
          <w:rPr>
            <w:rStyle w:val="Hyperlink"/>
            <w:rFonts w:cs="Calibri"/>
            <w:u w:val="none"/>
          </w:rPr>
          <w:t>http://www.artscouncil.ie/ga/Teigh-i-dteagmhail-linn/FAQS/Seirbhisi-ar-line/Seirbhisi-ar-line/</w:t>
        </w:r>
      </w:hyperlink>
    </w:p>
    <w:p w:rsidR="0073332A" w:rsidRPr="00611CB4" w:rsidRDefault="00761D56">
      <w:pPr>
        <w:pStyle w:val="lastbullet"/>
        <w:rPr>
          <w:lang w:val="pt-PT"/>
        </w:rPr>
      </w:pPr>
      <w:r>
        <w:t xml:space="preserve">Má tá ceist theicniúil agat faoi shuíomh gréasáin na Seirbhísí ar Líne a úsáid agus nach bhfuil freagra ar do cheist sna ceisteanna coitianta, is féidir leat ríomhphost a sheoladh chuig </w:t>
      </w:r>
      <w:hyperlink r:id="rId21" w:history="1">
        <w:r>
          <w:rPr>
            <w:rStyle w:val="Hyperlink"/>
            <w:rFonts w:cs="Calibri"/>
            <w:u w:val="none"/>
          </w:rPr>
          <w:t>onlineservices@artscouncil.ie</w:t>
        </w:r>
      </w:hyperlink>
      <w:r>
        <w:t>.</w:t>
      </w:r>
    </w:p>
    <w:p w:rsidR="0073332A" w:rsidRPr="00611CB4" w:rsidRDefault="00761D56">
      <w:pPr>
        <w:pStyle w:val="lastbullet"/>
        <w:rPr>
          <w:lang w:val="pt-PT"/>
        </w:rPr>
      </w:pPr>
      <w:r>
        <w:t xml:space="preserve">Má tá ceist ghinearálta agat is féidir leat glaoch ar an gComhairle Ealaíon ag 01 618 0200 nó ríomhphost a sheoladh chuig </w:t>
      </w:r>
      <w:hyperlink r:id="rId22" w:history="1">
        <w:r>
          <w:rPr>
            <w:rStyle w:val="Hyperlink"/>
            <w:rFonts w:cs="Calibri"/>
            <w:u w:val="none"/>
          </w:rPr>
          <w:t>awards@artscouncil.ie</w:t>
        </w:r>
      </w:hyperlink>
    </w:p>
    <w:p w:rsidR="0073332A" w:rsidRPr="00611CB4" w:rsidRDefault="00761D56">
      <w:pPr>
        <w:pStyle w:val="lastbullet"/>
        <w:rPr>
          <w:lang w:val="pt-PT"/>
        </w:rPr>
      </w:pPr>
      <w:r>
        <w:t xml:space="preserve">Má tá tú faoi mhíchumas agus má tá deacracht agat suíomh gréasáin na Seirbhísí Ar Líne a rochtain, déan teagmháil le Adrienne Martin, Oifigeach Rochtana na Comhairle Ealaíon, ar an nguthán </w:t>
      </w:r>
      <w:r>
        <w:br/>
        <w:t>(01-6180219) nó le ríomhphost (</w:t>
      </w:r>
      <w:hyperlink r:id="rId23" w:history="1">
        <w:r>
          <w:rPr>
            <w:rStyle w:val="Hyperlink"/>
            <w:rFonts w:cs="Calibri"/>
            <w:u w:val="none"/>
          </w:rPr>
          <w:t>adrienne.martin@artscouncil.ie</w:t>
        </w:r>
      </w:hyperlink>
      <w:r>
        <w:t xml:space="preserve">) </w:t>
      </w:r>
      <w:r>
        <w:rPr>
          <w:b/>
          <w:bCs/>
        </w:rPr>
        <w:t>trí seachtaine ar a laghad</w:t>
      </w:r>
      <w:r>
        <w:rPr>
          <w:rStyle w:val="CommentReference"/>
          <w:rFonts w:cs="Calibri"/>
        </w:rPr>
        <w:t xml:space="preserve"> </w:t>
      </w:r>
      <w:r>
        <w:t>roimh an spriocdháta.</w:t>
      </w:r>
    </w:p>
    <w:p w:rsidR="00E56F16" w:rsidRPr="00611CB4" w:rsidRDefault="005D4F20" w:rsidP="00F56CDC">
      <w:pPr>
        <w:pStyle w:val="Heading2"/>
        <w:spacing w:before="0" w:after="240"/>
        <w:rPr>
          <w:rFonts w:cs="Calibri"/>
          <w:lang w:val="pt-PT"/>
        </w:rPr>
      </w:pPr>
      <w:bookmarkStart w:id="37" w:name="_Toc488241995"/>
      <w:r>
        <w:rPr>
          <w:rFonts w:cs="Calibri"/>
          <w:bCs/>
        </w:rPr>
        <w:lastRenderedPageBreak/>
        <w:t>3.2</w:t>
      </w:r>
      <w:r>
        <w:rPr>
          <w:rFonts w:cs="Calibri"/>
          <w:bCs/>
        </w:rPr>
        <w:tab/>
        <w:t>Cláraigh le Seirbhísí ar Líne na Comhairle Ealaíon</w:t>
      </w:r>
      <w:bookmarkEnd w:id="37"/>
    </w:p>
    <w:p w:rsidR="00E56F16" w:rsidRPr="00611CB4" w:rsidRDefault="00E56F16" w:rsidP="00F56CDC">
      <w:pPr>
        <w:autoSpaceDE w:val="0"/>
        <w:autoSpaceDN w:val="0"/>
        <w:adjustRightInd w:val="0"/>
        <w:rPr>
          <w:rFonts w:cs="Calibri"/>
          <w:lang w:val="pt-PT"/>
        </w:rPr>
      </w:pPr>
      <w:r>
        <w:rPr>
          <w:rFonts w:cs="Calibri"/>
          <w:b/>
          <w:bCs/>
        </w:rPr>
        <w:t>Ní mór</w:t>
      </w:r>
      <w:r>
        <w:rPr>
          <w:rFonts w:cs="Calibri"/>
        </w:rPr>
        <w:t xml:space="preserve"> gach iarratas a dhéanamh trí Sheirbhísí ar Líne na Comhairle Ealaíon; ní ghlacfar le hiarratais a dhéanfar ar bhealach ar bith eile (sa phost, ar fhacs nó ar ríomhphost).</w:t>
      </w:r>
    </w:p>
    <w:p w:rsidR="00E56F16" w:rsidRPr="00611CB4" w:rsidRDefault="00E56F16" w:rsidP="00F56CDC">
      <w:pPr>
        <w:autoSpaceDE w:val="0"/>
        <w:autoSpaceDN w:val="0"/>
        <w:adjustRightInd w:val="0"/>
        <w:rPr>
          <w:rFonts w:cs="Calibri"/>
        </w:rPr>
      </w:pPr>
      <w:r>
        <w:rPr>
          <w:rFonts w:cs="Calibri"/>
          <w:b/>
          <w:bCs/>
        </w:rPr>
        <w:t xml:space="preserve">Ní mór </w:t>
      </w:r>
      <w:r>
        <w:rPr>
          <w:rFonts w:cs="Calibri"/>
        </w:rPr>
        <w:t xml:space="preserve">duit cuntas Seirbhísí ar Líne a bheith agat chun iarratas a dhéanamh ar mhaoiniú straitéiseach. Mura bhfuil cuntas Seirbhísí ar Líne agat cheana féin, cláraigh tríd an bhfoirm chlárúcháin a chomhlánú anseo: </w:t>
      </w:r>
      <w:hyperlink r:id="rId24" w:history="1">
        <w:r>
          <w:rPr>
            <w:rStyle w:val="Hyperlink"/>
            <w:rFonts w:cs="Calibri"/>
            <w:u w:val="none"/>
          </w:rPr>
          <w:t>https://https://onlineservices.artscouncil.ie/register.aspx?&amp;lang=gd-ge</w:t>
        </w:r>
      </w:hyperlink>
      <w:r>
        <w:rPr>
          <w:rFonts w:cs="Calibri"/>
        </w:rPr>
        <w:t>.</w:t>
      </w:r>
    </w:p>
    <w:p w:rsidR="0073332A" w:rsidRPr="00611CB4" w:rsidRDefault="00E56F16">
      <w:r>
        <w:t xml:space="preserve">Laistigh de cúig lá oibre gheobhaidh tú ríomhphost ina mbeidh do ARN (uimhir thagartha ealaíontóra) uathúil agus pasfhocal a bheidh tú in ann a úsáid chun logáil isteach ar na Seirbhísí ar Líne. </w:t>
      </w:r>
    </w:p>
    <w:p w:rsidR="00E56F16" w:rsidRPr="00611CB4" w:rsidRDefault="00E56F16" w:rsidP="00F56CDC">
      <w:pPr>
        <w:pStyle w:val="Heading3"/>
        <w:spacing w:before="0" w:after="240"/>
        <w:rPr>
          <w:rFonts w:cs="Calibri"/>
          <w:szCs w:val="24"/>
          <w:lang w:val="pt-PT"/>
        </w:rPr>
      </w:pPr>
      <w:r>
        <w:rPr>
          <w:rFonts w:cs="Calibri"/>
          <w:bCs w:val="0"/>
          <w:szCs w:val="24"/>
        </w:rPr>
        <w:t>Riachtanais maidir leis na Seirbhísí ar Líne a úsáid</w:t>
      </w:r>
    </w:p>
    <w:p w:rsidR="00E56F16" w:rsidRPr="00611CB4" w:rsidRDefault="00E56F16" w:rsidP="00F56CDC">
      <w:pPr>
        <w:autoSpaceDE w:val="0"/>
        <w:autoSpaceDN w:val="0"/>
        <w:adjustRightInd w:val="0"/>
        <w:rPr>
          <w:rFonts w:cs="Calibri"/>
          <w:lang w:val="pt-PT"/>
        </w:rPr>
      </w:pPr>
      <w:r>
        <w:rPr>
          <w:rFonts w:cs="Calibri"/>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1219"/>
        <w:gridCol w:w="7959"/>
      </w:tblGrid>
      <w:tr w:rsidR="00E56F16" w:rsidRPr="007951E4" w:rsidTr="00E56F16">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E56F16" w:rsidRPr="007951E4" w:rsidRDefault="00E56F16" w:rsidP="00F56CDC">
            <w:pPr>
              <w:pStyle w:val="tableheadertext0"/>
              <w:spacing w:before="0" w:beforeAutospacing="0" w:after="240" w:afterAutospacing="0"/>
              <w:rPr>
                <w:rFonts w:ascii="Calibri" w:hAnsi="Calibri" w:cs="Calibri"/>
              </w:rPr>
            </w:pPr>
            <w:r>
              <w:rPr>
                <w:rFonts w:ascii="Calibri" w:hAnsi="Calibri" w:cs="Calibri"/>
                <w:color w:val="FF0000"/>
              </w:rPr>
              <w:t>Ríomhaire</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E56F16" w:rsidRPr="007951E4" w:rsidRDefault="00E56F16" w:rsidP="00FE29B7">
            <w:pPr>
              <w:pStyle w:val="tabletext0"/>
              <w:spacing w:before="0" w:beforeAutospacing="0" w:after="240" w:afterAutospacing="0"/>
              <w:rPr>
                <w:rFonts w:ascii="Calibri" w:hAnsi="Calibri" w:cs="Calibri"/>
              </w:rPr>
            </w:pPr>
            <w:r>
              <w:rPr>
                <w:rFonts w:ascii="Calibri" w:hAnsi="Calibri" w:cs="Calibri"/>
              </w:rPr>
              <w:t>Windows 7 nó níos déanaí</w:t>
            </w:r>
            <w:r>
              <w:rPr>
                <w:rFonts w:ascii="Calibri" w:hAnsi="Calibri" w:cs="Calibri"/>
              </w:rPr>
              <w:br/>
              <w:t>le</w:t>
            </w:r>
            <w:r>
              <w:rPr>
                <w:rFonts w:ascii="Calibri" w:hAnsi="Calibri" w:cs="Calibri"/>
              </w:rPr>
              <w:br/>
            </w:r>
            <w:r>
              <w:rPr>
                <w:rFonts w:ascii="Calibri" w:hAnsi="Calibri" w:cs="Calibri"/>
                <w:b/>
                <w:bCs/>
              </w:rPr>
              <w:t>Internet Explore</w:t>
            </w:r>
            <w:r>
              <w:rPr>
                <w:rFonts w:ascii="Calibri" w:hAnsi="Calibri" w:cs="Calibri"/>
              </w:rPr>
              <w:t xml:space="preserve">r 8.0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33</w:t>
            </w:r>
            <w:r>
              <w:rPr>
                <w:rFonts w:ascii="Calibri" w:hAnsi="Calibri" w:cs="Calibri"/>
              </w:rPr>
              <w:t xml:space="preserve"> nó níos déanaí</w:t>
            </w:r>
          </w:p>
        </w:tc>
      </w:tr>
      <w:tr w:rsidR="00E56F16" w:rsidRPr="007951E4" w:rsidTr="00E56F16">
        <w:tc>
          <w:tcPr>
            <w:tcW w:w="608" w:type="dxa"/>
            <w:tcBorders>
              <w:top w:val="nil"/>
              <w:left w:val="nil"/>
              <w:bottom w:val="single" w:sz="18" w:space="0" w:color="808080"/>
              <w:right w:val="nil"/>
            </w:tcBorders>
            <w:tcMar>
              <w:top w:w="0" w:type="dxa"/>
              <w:left w:w="108" w:type="dxa"/>
              <w:bottom w:w="0" w:type="dxa"/>
              <w:right w:w="108" w:type="dxa"/>
            </w:tcMar>
            <w:hideMark/>
          </w:tcPr>
          <w:p w:rsidR="00E56F16" w:rsidRPr="007951E4" w:rsidRDefault="00E56F16" w:rsidP="00F56CDC">
            <w:pPr>
              <w:pStyle w:val="tableheadertext0"/>
              <w:spacing w:before="0" w:beforeAutospacing="0" w:after="240" w:afterAutospacing="0"/>
              <w:rPr>
                <w:rFonts w:ascii="Calibri" w:hAnsi="Calibri" w:cs="Calibri"/>
              </w:rPr>
            </w:pPr>
            <w:r>
              <w:rPr>
                <w:rFonts w:ascii="Calibri" w:hAnsi="Calibri" w:cs="Calibri"/>
                <w:color w:val="FF0000"/>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E56F16" w:rsidRPr="007951E4" w:rsidRDefault="00E56F16" w:rsidP="00FE29B7">
            <w:pPr>
              <w:pStyle w:val="tabletext0"/>
              <w:spacing w:before="0" w:beforeAutospacing="0" w:after="240" w:afterAutospacing="0"/>
              <w:rPr>
                <w:rFonts w:ascii="Calibri" w:hAnsi="Calibri" w:cs="Calibri"/>
              </w:rPr>
            </w:pPr>
            <w:r>
              <w:rPr>
                <w:rFonts w:ascii="Calibri" w:hAnsi="Calibri" w:cs="Calibri"/>
              </w:rPr>
              <w:t xml:space="preserve">Mac OS X v10.5 Leopard nó níos déanaí </w:t>
            </w:r>
            <w:r>
              <w:rPr>
                <w:rFonts w:ascii="Calibri" w:hAnsi="Calibri" w:cs="Calibri"/>
              </w:rPr>
              <w:br/>
              <w:t xml:space="preserve">le </w:t>
            </w:r>
            <w:r>
              <w:rPr>
                <w:rFonts w:ascii="Calibri" w:hAnsi="Calibri" w:cs="Calibri"/>
              </w:rPr>
              <w:br/>
            </w:r>
            <w:r>
              <w:rPr>
                <w:rFonts w:ascii="Calibri" w:hAnsi="Calibri" w:cs="Calibri"/>
                <w:b/>
                <w:bCs/>
              </w:rPr>
              <w:t>Safari 3.1</w:t>
            </w:r>
            <w:r>
              <w:rPr>
                <w:rFonts w:ascii="Calibri" w:hAnsi="Calibri" w:cs="Calibri"/>
              </w:rPr>
              <w:t xml:space="preserve"> nó níos déanaí, </w:t>
            </w:r>
            <w:r>
              <w:rPr>
                <w:rFonts w:ascii="Calibri" w:hAnsi="Calibri" w:cs="Calibri"/>
                <w:b/>
                <w:bCs/>
              </w:rPr>
              <w:t>Firefox 27</w:t>
            </w:r>
            <w:r>
              <w:rPr>
                <w:rFonts w:ascii="Calibri" w:hAnsi="Calibri" w:cs="Calibri"/>
              </w:rPr>
              <w:t xml:space="preserve"> nó níos déanaí nó </w:t>
            </w:r>
            <w:r>
              <w:rPr>
                <w:rFonts w:ascii="Calibri" w:hAnsi="Calibri" w:cs="Calibri"/>
                <w:b/>
                <w:bCs/>
              </w:rPr>
              <w:t>Chrome 32</w:t>
            </w:r>
            <w:r>
              <w:rPr>
                <w:rFonts w:ascii="Calibri" w:hAnsi="Calibri" w:cs="Calibri"/>
              </w:rPr>
              <w:t xml:space="preserve"> nó níos déanaí</w:t>
            </w:r>
          </w:p>
        </w:tc>
      </w:tr>
    </w:tbl>
    <w:p w:rsidR="00E56F16" w:rsidRPr="009446A0" w:rsidDel="00EF6718" w:rsidRDefault="00E56F16" w:rsidP="00F56CDC">
      <w:pPr>
        <w:autoSpaceDE w:val="0"/>
        <w:autoSpaceDN w:val="0"/>
        <w:adjustRightInd w:val="0"/>
        <w:rPr>
          <w:rFonts w:cs="Calibri"/>
          <w:highlight w:val="yellow"/>
        </w:rPr>
      </w:pPr>
    </w:p>
    <w:p w:rsidR="00E56F16" w:rsidRPr="00B61360" w:rsidRDefault="0008645C" w:rsidP="00F56CDC">
      <w:pPr>
        <w:pStyle w:val="Heading3"/>
        <w:spacing w:before="0" w:after="240"/>
        <w:rPr>
          <w:rFonts w:cs="Calibri"/>
          <w:szCs w:val="24"/>
        </w:rPr>
      </w:pPr>
      <w:r>
        <w:rPr>
          <w:rFonts w:cs="Calibri"/>
          <w:b/>
          <w:szCs w:val="24"/>
        </w:rPr>
        <w:t>Fág do dhóthain ama agat féin chun an t-iarratas a chomhlánú</w:t>
      </w:r>
    </w:p>
    <w:p w:rsidR="00D64815" w:rsidRPr="00B61360" w:rsidRDefault="0008645C" w:rsidP="004F1B78">
      <w:pPr>
        <w:rPr>
          <w:rFonts w:cs="Calibri"/>
        </w:rPr>
      </w:pPr>
      <w:r>
        <w:rPr>
          <w:rFonts w:cs="Calibri"/>
        </w:rPr>
        <w:t xml:space="preserve">Téigh i dtaithí ar shuíomh gréasáin na Seirbhísí ar Líne </w:t>
      </w:r>
      <w:r>
        <w:rPr>
          <w:rFonts w:cs="Calibri"/>
          <w:b/>
          <w:bCs/>
        </w:rPr>
        <w:t>tamall maith</w:t>
      </w:r>
      <w:r>
        <w:rPr>
          <w:rFonts w:cs="Calibri"/>
        </w:rPr>
        <w:t xml:space="preserve"> roimh an spriocdháta agus sula dtosaíonn tú ag ullmhú d’iarratais. </w:t>
      </w:r>
    </w:p>
    <w:p w:rsidR="00E56F16" w:rsidRPr="00B61360" w:rsidRDefault="0008645C" w:rsidP="004F1B78">
      <w:pPr>
        <w:rPr>
          <w:rFonts w:cs="Calibri"/>
        </w:rPr>
      </w:pPr>
      <w:r>
        <w:rPr>
          <w:rFonts w:cs="Calibri"/>
        </w:rPr>
        <w:t xml:space="preserve">Tráthnóna an spriocdháta – Déardaoin, an 7 Meán Fómhair 2017 – is dócha go mbeidh an-chuid cuairteoirí ar an suíomh. Ba chóir duit d’iarratas a ullmhú agus a chur isteach tamall maith roimh an spriocdháta. </w:t>
      </w:r>
    </w:p>
    <w:p w:rsidR="00E56F16" w:rsidRPr="007951E4" w:rsidRDefault="0008645C" w:rsidP="00F56CDC">
      <w:pPr>
        <w:rPr>
          <w:rFonts w:cs="Calibri"/>
        </w:rPr>
      </w:pPr>
      <w:r>
        <w:rPr>
          <w:rFonts w:cs="Calibri"/>
        </w:rPr>
        <w:t>Cinntigh go mbeidh go leor ama agat chun d’iarratas a uaslódáil. Ná dearmad go bhféadfadh an t-am uaslódála bheith i bhfad níos faide ná an t-am íoslódála; mar sin d’fhéadfadh sé go dtógfadh sé níos mó ama ná mar a cheapann tú d’ábhar tacaíochta a uaslódáil.</w:t>
      </w:r>
    </w:p>
    <w:p w:rsidR="00E56F16" w:rsidRPr="007951E4" w:rsidRDefault="00E56F16" w:rsidP="00F56CDC">
      <w:pPr>
        <w:pStyle w:val="Heading3"/>
        <w:spacing w:before="0" w:after="240"/>
        <w:rPr>
          <w:rFonts w:cs="Calibri"/>
          <w:szCs w:val="24"/>
        </w:rPr>
      </w:pPr>
      <w:r>
        <w:rPr>
          <w:rFonts w:cs="Calibri"/>
          <w:bCs w:val="0"/>
          <w:szCs w:val="24"/>
        </w:rPr>
        <w:lastRenderedPageBreak/>
        <w:t>Tacaíocht theicniúil</w:t>
      </w:r>
    </w:p>
    <w:p w:rsidR="00B61360" w:rsidRDefault="00E56F16" w:rsidP="00F56CDC">
      <w:pPr>
        <w:rPr>
          <w:rFonts w:cs="Calibri"/>
        </w:rPr>
      </w:pPr>
      <w:r>
        <w:rPr>
          <w:rFonts w:cs="Calibri"/>
        </w:rPr>
        <w:t>Má bhíonn tacaíocht theicniúil uait agus iarratas ar líne á dhéanamh agat, déan teagmháil linn.</w:t>
      </w:r>
    </w:p>
    <w:p w:rsidR="0073332A" w:rsidRDefault="00B61360">
      <w:pPr>
        <w:pStyle w:val="lastbullet"/>
      </w:pPr>
      <w:r>
        <w:t xml:space="preserve">Ríomhphost: </w:t>
      </w:r>
      <w:hyperlink r:id="rId25" w:history="1">
        <w:r>
          <w:rPr>
            <w:rStyle w:val="Hyperlink"/>
            <w:rFonts w:cs="Calibri"/>
            <w:u w:val="none"/>
          </w:rPr>
          <w:t>onlineservices@artscouncil.ie</w:t>
        </w:r>
      </w:hyperlink>
    </w:p>
    <w:p w:rsidR="0073332A" w:rsidRDefault="00B61360">
      <w:pPr>
        <w:pStyle w:val="lastbullet"/>
      </w:pPr>
      <w:r>
        <w:t>Guthán: 01 618 0200</w:t>
      </w:r>
    </w:p>
    <w:p w:rsidR="0073332A" w:rsidRDefault="00B61360">
      <w:r>
        <w:t xml:space="preserve">Tabhair uimhir ghutháin agus déan cinnte go bhfuil tú ar fáil chun glaoch uainn a fhreagairt. </w:t>
      </w:r>
    </w:p>
    <w:p w:rsidR="00B61360" w:rsidRPr="00611CB4" w:rsidRDefault="00E56F16" w:rsidP="00F56CDC">
      <w:pPr>
        <w:rPr>
          <w:rFonts w:cs="Calibri"/>
        </w:rPr>
      </w:pPr>
      <w:r>
        <w:rPr>
          <w:rFonts w:cs="Calibri"/>
        </w:rPr>
        <w:t>Déileálaimid le fiosruithe ar bhonn tús freastail ar an gceann is túisce. Molaimid duit aon deacrachtaí teicniúla a thuairisciú dúinn tamall maith roimh an spriocdháta.</w:t>
      </w:r>
    </w:p>
    <w:p w:rsidR="00E56F16" w:rsidRPr="00611CB4" w:rsidRDefault="00C250F6" w:rsidP="00F56CDC">
      <w:pPr>
        <w:rPr>
          <w:rFonts w:cs="Calibri"/>
        </w:rPr>
      </w:pPr>
      <w:r>
        <w:rPr>
          <w:rFonts w:cs="Calibri"/>
          <w:noProof/>
          <w:lang w:eastAsia="en-IE"/>
        </w:rPr>
        <mc:AlternateContent>
          <mc:Choice Requires="wps">
            <w:drawing>
              <wp:anchor distT="0" distB="0" distL="114300" distR="114300" simplePos="0" relativeHeight="251655680" behindDoc="0" locked="0" layoutInCell="1" allowOverlap="1" wp14:anchorId="6F237562" wp14:editId="3E5B25F1">
                <wp:simplePos x="0" y="0"/>
                <wp:positionH relativeFrom="column">
                  <wp:posOffset>-104775</wp:posOffset>
                </wp:positionH>
                <wp:positionV relativeFrom="paragraph">
                  <wp:posOffset>-68580</wp:posOffset>
                </wp:positionV>
                <wp:extent cx="5777230" cy="736600"/>
                <wp:effectExtent l="0" t="0" r="13970" b="2540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736600"/>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158BF77" id="Rectangle 1" o:spid="_x0000_s1026" style="position:absolute;margin-left:-8.25pt;margin-top:-5.4pt;width:454.9pt;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" filled="f" strokecolor="#a5a5a5" strokeweight="1.5pt"/>
            </w:pict>
          </mc:Fallback>
        </mc:AlternateContent>
      </w:r>
      <w:r>
        <w:rPr>
          <w:rFonts w:cs="Calibri"/>
        </w:rPr>
        <w:t xml:space="preserve">Cuimhnigh go ndéantar anrud glaonna ag druidim leis an spriocdháta. </w:t>
      </w:r>
      <w:r>
        <w:rPr>
          <w:rFonts w:cs="Calibri"/>
        </w:rPr>
        <w:br/>
        <w:t xml:space="preserve">B’fhéidir nach réiteofaí glaonna i dtaobh tacaíocht theicniúil a gheofar tar éis </w:t>
      </w:r>
      <w:r>
        <w:rPr>
          <w:rFonts w:cs="Calibri"/>
          <w:b/>
          <w:bCs/>
        </w:rPr>
        <w:t xml:space="preserve">2.30pm </w:t>
      </w:r>
      <w:r>
        <w:rPr>
          <w:rFonts w:cs="Calibri"/>
        </w:rPr>
        <w:t>ar an dáta deiridh roimh an spriocdháta.</w:t>
      </w:r>
    </w:p>
    <w:p w:rsidR="00EB026E" w:rsidRPr="00611CB4" w:rsidRDefault="00EB026E" w:rsidP="00611CB4">
      <w:pPr>
        <w:pStyle w:val="Heading2"/>
        <w:spacing w:before="360" w:after="240"/>
        <w:ind w:left="0" w:hanging="567"/>
        <w:rPr>
          <w:rFonts w:cs="Calibri"/>
        </w:rPr>
      </w:pPr>
      <w:bookmarkStart w:id="38" w:name="_Toc488241996"/>
      <w:r>
        <w:rPr>
          <w:rFonts w:cs="Calibri"/>
          <w:bCs/>
        </w:rPr>
        <w:t>3.3</w:t>
      </w:r>
      <w:r>
        <w:rPr>
          <w:rFonts w:cs="Calibri"/>
          <w:bCs/>
        </w:rPr>
        <w:tab/>
        <w:t>Déan an fhoirm iarratais agus an fhoirm Tuairisce Gníomhaíochtaí Airgeadais a íoslódáil</w:t>
      </w:r>
      <w:bookmarkEnd w:id="38"/>
    </w:p>
    <w:p w:rsidR="0073332A" w:rsidRPr="00611CB4" w:rsidRDefault="00EB026E" w:rsidP="008063D2">
      <w:pPr>
        <w:pStyle w:val="ListParagraph"/>
        <w:numPr>
          <w:ilvl w:val="0"/>
          <w:numId w:val="10"/>
        </w:numPr>
        <w:rPr>
          <w:lang w:val="pt-PT"/>
        </w:rPr>
      </w:pPr>
      <w:r>
        <w:t xml:space="preserve">Logáil isteach ar Sheirbhísí ar Líne. </w:t>
      </w:r>
    </w:p>
    <w:p w:rsidR="0073332A" w:rsidRPr="00611CB4" w:rsidRDefault="00EB026E" w:rsidP="008063D2">
      <w:pPr>
        <w:pStyle w:val="ListParagraph"/>
        <w:numPr>
          <w:ilvl w:val="0"/>
          <w:numId w:val="10"/>
        </w:numPr>
        <w:rPr>
          <w:lang w:val="pt-PT"/>
        </w:rPr>
      </w:pPr>
      <w:r>
        <w:t>Ar do leathanach baile, cliceáil ar an gcnaipe ‘</w:t>
      </w:r>
      <w:r>
        <w:rPr>
          <w:b/>
          <w:bCs/>
        </w:rPr>
        <w:t>Déan iarratas’</w:t>
      </w:r>
      <w:r>
        <w:t xml:space="preserve">. </w:t>
      </w:r>
    </w:p>
    <w:p w:rsidR="0073332A" w:rsidRPr="00611CB4" w:rsidRDefault="001A4CAC" w:rsidP="008063D2">
      <w:pPr>
        <w:pStyle w:val="ListParagraph"/>
        <w:numPr>
          <w:ilvl w:val="0"/>
          <w:numId w:val="10"/>
        </w:numPr>
      </w:pPr>
      <w:r>
        <w:t xml:space="preserve">Ar an scáileán ‘Déan d‘iarratas’, roghnaigh príomhtheagmhálaí d’eagraíochta don iarratas seo agus cliceáil </w:t>
      </w:r>
      <w:r>
        <w:rPr>
          <w:b/>
          <w:bCs/>
        </w:rPr>
        <w:t>Ar aghaidh</w:t>
      </w:r>
      <w:r>
        <w:t>. Ba cheart go dtaispeánfaí an scáileán “1. Déan iarratas: Roghnaigh clár maoinithe”.</w:t>
      </w:r>
    </w:p>
    <w:p w:rsidR="0073332A" w:rsidRPr="00611CB4" w:rsidRDefault="001A4CAC" w:rsidP="008063D2">
      <w:pPr>
        <w:pStyle w:val="ListParagraph"/>
        <w:numPr>
          <w:ilvl w:val="0"/>
          <w:numId w:val="10"/>
        </w:numPr>
        <w:rPr>
          <w:lang w:val="pt-PT"/>
        </w:rPr>
      </w:pPr>
      <w:r>
        <w:t>I rannán A, déan dhá rud.</w:t>
      </w:r>
    </w:p>
    <w:p w:rsidR="0073332A" w:rsidRPr="00611CB4" w:rsidRDefault="0007158F" w:rsidP="008063D2">
      <w:pPr>
        <w:pStyle w:val="ListParagraph"/>
        <w:numPr>
          <w:ilvl w:val="1"/>
          <w:numId w:val="10"/>
        </w:numPr>
        <w:rPr>
          <w:lang w:val="pt-PT"/>
        </w:rPr>
      </w:pPr>
      <w:r>
        <w:t xml:space="preserve">Ón liosta aníos “Maoiniú”, roghnaigh do chlár mhaoinithe. </w:t>
      </w:r>
    </w:p>
    <w:p w:rsidR="0073332A" w:rsidRDefault="0007158F" w:rsidP="008063D2">
      <w:pPr>
        <w:pStyle w:val="ListParagraph"/>
        <w:numPr>
          <w:ilvl w:val="1"/>
          <w:numId w:val="10"/>
        </w:numPr>
      </w:pPr>
      <w:r>
        <w:t>Sa réimse “Do thagairt”, clóscríobh tagairt uathúil do d’iarratais. Cuideoidh sin leat d’iarratas a aithint ar do leathanach baile.</w:t>
      </w:r>
    </w:p>
    <w:p w:rsidR="0073332A" w:rsidRDefault="001A4CAC" w:rsidP="008063D2">
      <w:pPr>
        <w:pStyle w:val="ListParagraph"/>
        <w:numPr>
          <w:ilvl w:val="0"/>
          <w:numId w:val="10"/>
        </w:numPr>
      </w:pPr>
      <w:r>
        <w:t>I rannán B, cliceáil na cnaipí chun na nótaí treorach, an fhoirm iarratais agus an tuairisc gníomhaíochta airgeadais (FAR) a íoslódáil.</w:t>
      </w:r>
    </w:p>
    <w:p w:rsidR="0073332A" w:rsidRPr="00611CB4" w:rsidRDefault="0048465E">
      <w:pPr>
        <w:rPr>
          <w:lang w:val="pt-PT"/>
        </w:rPr>
      </w:pPr>
      <w:r>
        <w:t>Sula leanann tú leis an iarratas a dhéanamh ar líne:</w:t>
      </w:r>
    </w:p>
    <w:p w:rsidR="0073332A" w:rsidRDefault="0048465E" w:rsidP="008063D2">
      <w:pPr>
        <w:pStyle w:val="ListParagraph"/>
        <w:numPr>
          <w:ilvl w:val="0"/>
          <w:numId w:val="11"/>
        </w:numPr>
      </w:pPr>
      <w:r>
        <w:t>líon isteach d’fhoirm iarratais;</w:t>
      </w:r>
    </w:p>
    <w:p w:rsidR="0073332A" w:rsidRDefault="0048465E" w:rsidP="008063D2">
      <w:pPr>
        <w:pStyle w:val="ListParagraph"/>
        <w:numPr>
          <w:ilvl w:val="0"/>
          <w:numId w:val="11"/>
        </w:numPr>
      </w:pPr>
      <w:r>
        <w:t xml:space="preserve">líon isteach d’fhoirm FAR; agus </w:t>
      </w:r>
    </w:p>
    <w:p w:rsidR="0032167D" w:rsidRDefault="0048465E" w:rsidP="00611CB4">
      <w:pPr>
        <w:pStyle w:val="ListParagraph"/>
        <w:numPr>
          <w:ilvl w:val="0"/>
          <w:numId w:val="11"/>
        </w:numPr>
      </w:pPr>
      <w:proofErr w:type="gramStart"/>
      <w:r>
        <w:t>ullmhaigh</w:t>
      </w:r>
      <w:proofErr w:type="gramEnd"/>
      <w:r>
        <w:t xml:space="preserve"> </w:t>
      </w:r>
      <w:proofErr w:type="spellStart"/>
      <w:r>
        <w:t>agus</w:t>
      </w:r>
      <w:proofErr w:type="spellEnd"/>
      <w:r>
        <w:t xml:space="preserve"> </w:t>
      </w:r>
      <w:proofErr w:type="spellStart"/>
      <w:r>
        <w:t>bailigh</w:t>
      </w:r>
      <w:proofErr w:type="spellEnd"/>
      <w:r>
        <w:t xml:space="preserve"> </w:t>
      </w:r>
      <w:proofErr w:type="spellStart"/>
      <w:r>
        <w:t>d’ábhar</w:t>
      </w:r>
      <w:proofErr w:type="spellEnd"/>
      <w:r>
        <w:t xml:space="preserve"> </w:t>
      </w:r>
      <w:proofErr w:type="spellStart"/>
      <w:r>
        <w:t>tacaíochta</w:t>
      </w:r>
      <w:proofErr w:type="spellEnd"/>
      <w:r>
        <w:t xml:space="preserve"> </w:t>
      </w:r>
      <w:proofErr w:type="spellStart"/>
      <w:r>
        <w:t>ar</w:t>
      </w:r>
      <w:proofErr w:type="spellEnd"/>
      <w:r>
        <w:t xml:space="preserve"> do </w:t>
      </w:r>
      <w:proofErr w:type="spellStart"/>
      <w:r>
        <w:t>ríomhaire</w:t>
      </w:r>
      <w:proofErr w:type="spellEnd"/>
      <w:r>
        <w:t>.</w:t>
      </w:r>
    </w:p>
    <w:p w:rsidR="0032167D" w:rsidRDefault="0032167D" w:rsidP="0032167D">
      <w:pPr>
        <w:rPr>
          <w:rFonts w:cs="Calibri"/>
          <w:lang w:eastAsia="en-GB"/>
        </w:rPr>
      </w:pPr>
      <w:r>
        <w:br w:type="page"/>
      </w:r>
    </w:p>
    <w:p w:rsidR="0032167D" w:rsidRDefault="0032167D" w:rsidP="0032167D">
      <w:pPr>
        <w:ind w:left="360"/>
        <w:rPr>
          <w:lang w:val="pt-PT"/>
        </w:rPr>
      </w:pPr>
    </w:p>
    <w:p w:rsidR="00EB026E" w:rsidRPr="0032167D" w:rsidRDefault="00CB4A04" w:rsidP="0032167D">
      <w:pPr>
        <w:ind w:left="360"/>
        <w:rPr>
          <w:lang w:val="pt-PT"/>
        </w:rPr>
      </w:pPr>
      <w:r>
        <w:rPr>
          <w:noProof/>
          <w:lang w:eastAsia="en-IE"/>
        </w:rPr>
        <mc:AlternateContent>
          <mc:Choice Requires="wps">
            <w:drawing>
              <wp:anchor distT="0" distB="0" distL="114300" distR="114300" simplePos="0" relativeHeight="251659776" behindDoc="0" locked="0" layoutInCell="1" allowOverlap="1" wp14:anchorId="15DAA5F9" wp14:editId="001E04AC">
                <wp:simplePos x="0" y="0"/>
                <wp:positionH relativeFrom="column">
                  <wp:posOffset>-102870</wp:posOffset>
                </wp:positionH>
                <wp:positionV relativeFrom="paragraph">
                  <wp:posOffset>263525</wp:posOffset>
                </wp:positionV>
                <wp:extent cx="5777230" cy="1909445"/>
                <wp:effectExtent l="0" t="0" r="13970" b="1460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7230" cy="190944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1784C91" id="Rectangle 8" o:spid="_x0000_s1026" style="position:absolute;margin-left:-8.1pt;margin-top:20.75pt;width:454.9pt;height:150.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" filled="f" strokecolor="#a5a5a5" strokeweight="1.5pt"/>
            </w:pict>
          </mc:Fallback>
        </mc:AlternateContent>
      </w:r>
    </w:p>
    <w:p w:rsidR="00EB026E" w:rsidRPr="00611CB4" w:rsidRDefault="00EB026E" w:rsidP="00EB026E">
      <w:pPr>
        <w:keepNext/>
        <w:rPr>
          <w:lang w:val="pt-PT"/>
        </w:rPr>
      </w:pPr>
      <w:r>
        <w:t xml:space="preserve">Chun d’fhoirm iarratais agus d’fhoirm FAR a chomhlánú, caithfidh tú </w:t>
      </w:r>
      <w:proofErr w:type="gramStart"/>
      <w:r>
        <w:t>na</w:t>
      </w:r>
      <w:proofErr w:type="gramEnd"/>
      <w:r>
        <w:t xml:space="preserve"> bogearraí cearta a bheith agat.</w:t>
      </w:r>
    </w:p>
    <w:p w:rsidR="00EB026E" w:rsidRDefault="00EB026E" w:rsidP="00EB026E">
      <w:pPr>
        <w:pStyle w:val="lastbullet"/>
      </w:pPr>
      <w:r>
        <w:t xml:space="preserve">Microsoft Word </w:t>
      </w:r>
      <w:proofErr w:type="spellStart"/>
      <w:r>
        <w:t>agus</w:t>
      </w:r>
      <w:proofErr w:type="spellEnd"/>
      <w:r>
        <w:t xml:space="preserve"> Microsoft Excel </w:t>
      </w:r>
      <w:proofErr w:type="spellStart"/>
      <w:r w:rsidRPr="0032167D">
        <w:rPr>
          <w:b/>
          <w:bCs/>
        </w:rPr>
        <w:t>nó</w:t>
      </w:r>
      <w:r>
        <w:t>OpenOffice</w:t>
      </w:r>
      <w:proofErr w:type="spellEnd"/>
      <w:r>
        <w:t xml:space="preserve"> Writer </w:t>
      </w:r>
      <w:proofErr w:type="spellStart"/>
      <w:r>
        <w:t>agus</w:t>
      </w:r>
      <w:proofErr w:type="spellEnd"/>
      <w:r>
        <w:t xml:space="preserve"> </w:t>
      </w:r>
      <w:proofErr w:type="spellStart"/>
      <w:r>
        <w:t>OpenOffice</w:t>
      </w:r>
      <w:proofErr w:type="spellEnd"/>
      <w:r>
        <w:t xml:space="preserve"> </w:t>
      </w:r>
      <w:proofErr w:type="spellStart"/>
      <w:r>
        <w:t>Calc</w:t>
      </w:r>
      <w:proofErr w:type="spellEnd"/>
      <w:r>
        <w:t xml:space="preserve">; is féidir iad sin a íoslódáil ar </w:t>
      </w:r>
      <w:hyperlink r:id="rId26" w:history="1">
        <w:r>
          <w:rPr>
            <w:rStyle w:val="Hyperlink"/>
          </w:rPr>
          <w:t>http://www.openoffice.org</w:t>
        </w:r>
      </w:hyperlink>
    </w:p>
    <w:p w:rsidR="0073332A" w:rsidRDefault="00E3306A">
      <w:r>
        <w:t>Cuimhnigh, comhlánóidh tú an fhoirm iarratais agus an fhoirm FAR ar do ríomhaire agus ansin uaslódálfaidh tú iad le d’ábhar tacaíochta trí na Seirbhísí Ar Líne.</w:t>
      </w:r>
    </w:p>
    <w:p w:rsidR="00C94EFB" w:rsidRDefault="00C94EFB" w:rsidP="001E08E7">
      <w:pPr>
        <w:pStyle w:val="Heading2"/>
        <w:spacing w:before="360" w:after="240"/>
        <w:rPr>
          <w:rFonts w:cs="Calibri"/>
        </w:rPr>
      </w:pPr>
    </w:p>
    <w:p w:rsidR="00D714A8" w:rsidRDefault="00D714A8">
      <w:pPr>
        <w:spacing w:after="0" w:line="240" w:lineRule="auto"/>
        <w:rPr>
          <w:rFonts w:cs="Calibri"/>
          <w:b/>
        </w:rPr>
      </w:pPr>
      <w:r>
        <w:rPr>
          <w:rFonts w:cs="Calibri"/>
        </w:rPr>
        <w:br w:type="page"/>
      </w:r>
    </w:p>
    <w:p w:rsidR="00E56F16" w:rsidRPr="007951E4" w:rsidRDefault="005D4F20" w:rsidP="001E08E7">
      <w:pPr>
        <w:pStyle w:val="Heading2"/>
        <w:spacing w:before="360" w:after="240"/>
        <w:rPr>
          <w:rFonts w:cs="Calibri"/>
        </w:rPr>
      </w:pPr>
      <w:bookmarkStart w:id="39" w:name="_Toc488241997"/>
      <w:r>
        <w:rPr>
          <w:rFonts w:cs="Calibri"/>
          <w:bCs/>
        </w:rPr>
        <w:lastRenderedPageBreak/>
        <w:t>3.4</w:t>
      </w:r>
      <w:r>
        <w:rPr>
          <w:rFonts w:cs="Calibri"/>
          <w:bCs/>
        </w:rPr>
        <w:tab/>
        <w:t>Líon isteach an fhoirm iarratais</w:t>
      </w:r>
      <w:bookmarkEnd w:id="39"/>
    </w:p>
    <w:p w:rsidR="0073332A" w:rsidRDefault="00545363">
      <w:r>
        <w:t xml:space="preserve">Cuimsigh an fhaisnéis atá liostaithe anseo i d’iarratas.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94"/>
        <w:gridCol w:w="6237"/>
      </w:tblGrid>
      <w:tr w:rsidR="00F66D0A" w:rsidRPr="007951E4" w:rsidTr="00527C53">
        <w:tc>
          <w:tcPr>
            <w:tcW w:w="2694" w:type="dxa"/>
          </w:tcPr>
          <w:p w:rsidR="00805B16" w:rsidRDefault="00F66D0A" w:rsidP="00C94EFB">
            <w:pPr>
              <w:rPr>
                <w:rFonts w:cs="Calibri"/>
                <w:b/>
                <w:bCs/>
                <w:color w:val="FF0000"/>
              </w:rPr>
            </w:pPr>
            <w:r>
              <w:rPr>
                <w:rFonts w:cs="Calibri"/>
                <w:b/>
                <w:bCs/>
                <w:color w:val="FF0000"/>
              </w:rPr>
              <w:t>Cuid</w:t>
            </w:r>
          </w:p>
        </w:tc>
        <w:tc>
          <w:tcPr>
            <w:tcW w:w="6237" w:type="dxa"/>
          </w:tcPr>
          <w:p w:rsidR="00F66D0A" w:rsidRPr="007951E4" w:rsidRDefault="00F66D0A" w:rsidP="00F56CDC">
            <w:pPr>
              <w:rPr>
                <w:rFonts w:cs="Calibri"/>
              </w:rPr>
            </w:pPr>
            <w:r>
              <w:rPr>
                <w:rFonts w:cs="Calibri"/>
              </w:rPr>
              <w:t>An fhaisnéis nach mór duit a chuimsiú</w:t>
            </w:r>
          </w:p>
        </w:tc>
      </w:tr>
      <w:tr w:rsidR="00E56F16" w:rsidRPr="00611CB4" w:rsidTr="00527C53">
        <w:tc>
          <w:tcPr>
            <w:tcW w:w="2694" w:type="dxa"/>
          </w:tcPr>
          <w:p w:rsidR="00E56F16" w:rsidRPr="007951E4" w:rsidRDefault="00E56F16" w:rsidP="0026194E">
            <w:pPr>
              <w:rPr>
                <w:rFonts w:cs="Calibri"/>
                <w:b/>
                <w:bCs/>
                <w:color w:val="FF0000"/>
              </w:rPr>
            </w:pPr>
            <w:r>
              <w:rPr>
                <w:rFonts w:cs="Calibri"/>
                <w:b/>
                <w:bCs/>
                <w:color w:val="FF0000"/>
              </w:rPr>
              <w:t>1. D’eagraíocht</w:t>
            </w:r>
          </w:p>
        </w:tc>
        <w:tc>
          <w:tcPr>
            <w:tcW w:w="6237" w:type="dxa"/>
          </w:tcPr>
          <w:p w:rsidR="0073332A" w:rsidRPr="00611CB4" w:rsidRDefault="00D714A8">
            <w:pPr>
              <w:pStyle w:val="tabletext"/>
              <w:rPr>
                <w:lang w:val="pt-PT"/>
              </w:rPr>
            </w:pPr>
            <w:r>
              <w:t>Sa rannán seo, cuir sonraí ar fáil maidir le:</w:t>
            </w:r>
          </w:p>
          <w:p w:rsidR="0073332A" w:rsidRPr="00611CB4" w:rsidRDefault="00D714A8" w:rsidP="008063D2">
            <w:pPr>
              <w:pStyle w:val="ListParagraph"/>
              <w:numPr>
                <w:ilvl w:val="0"/>
                <w:numId w:val="8"/>
              </w:numPr>
              <w:rPr>
                <w:lang w:val="pt-PT"/>
              </w:rPr>
            </w:pPr>
            <w:r>
              <w:t xml:space="preserve">do struchtúr dlíthiúil agus do bhord, do choiste nó do chomhlacht rialaithe; </w:t>
            </w:r>
          </w:p>
          <w:p w:rsidR="0073332A" w:rsidRPr="00611CB4" w:rsidRDefault="00D714A8" w:rsidP="008063D2">
            <w:pPr>
              <w:pStyle w:val="ListParagraph"/>
              <w:numPr>
                <w:ilvl w:val="0"/>
                <w:numId w:val="8"/>
              </w:numPr>
              <w:rPr>
                <w:lang w:val="pt-PT"/>
              </w:rPr>
            </w:pPr>
            <w:r>
              <w:t>d’fhoirm ealaíne agus do lucht suime; agus</w:t>
            </w:r>
          </w:p>
          <w:p w:rsidR="0073332A" w:rsidRPr="00611CB4" w:rsidRDefault="00E56F16" w:rsidP="008063D2">
            <w:pPr>
              <w:pStyle w:val="ListParagraph"/>
              <w:numPr>
                <w:ilvl w:val="0"/>
                <w:numId w:val="8"/>
              </w:numPr>
              <w:rPr>
                <w:lang w:val="pt-PT"/>
              </w:rPr>
            </w:pPr>
            <w:r>
              <w:t>d’fhoireann – ealaíonta, neamhealaíonta, foireann na Scéime Fostaíochta Pobail agus foireann dheonach.</w:t>
            </w:r>
          </w:p>
        </w:tc>
      </w:tr>
      <w:tr w:rsidR="00E56F16" w:rsidRPr="00611CB4" w:rsidTr="00AE6214">
        <w:tc>
          <w:tcPr>
            <w:tcW w:w="2694" w:type="dxa"/>
            <w:tcBorders>
              <w:bottom w:val="single" w:sz="18" w:space="0" w:color="999999"/>
            </w:tcBorders>
          </w:tcPr>
          <w:p w:rsidR="00E56F16" w:rsidRPr="00611CB4" w:rsidRDefault="00E56F16" w:rsidP="0026194E">
            <w:pPr>
              <w:rPr>
                <w:rFonts w:cs="Calibri"/>
                <w:b/>
                <w:bCs/>
                <w:color w:val="FF0000"/>
                <w:lang w:val="pt-PT"/>
              </w:rPr>
            </w:pPr>
            <w:r>
              <w:rPr>
                <w:rFonts w:cs="Calibri"/>
                <w:b/>
                <w:bCs/>
                <w:color w:val="FF0000"/>
              </w:rPr>
              <w:t>2. Do mhisean agus do ghníomhaíochtaí</w:t>
            </w:r>
          </w:p>
        </w:tc>
        <w:tc>
          <w:tcPr>
            <w:tcW w:w="6237" w:type="dxa"/>
            <w:tcBorders>
              <w:bottom w:val="single" w:sz="18" w:space="0" w:color="999999"/>
            </w:tcBorders>
          </w:tcPr>
          <w:p w:rsidR="00F66D0A" w:rsidRPr="00611CB4" w:rsidRDefault="00F66D0A" w:rsidP="00E826B6">
            <w:pPr>
              <w:rPr>
                <w:rFonts w:cs="Calibri"/>
                <w:lang w:val="pt-PT"/>
              </w:rPr>
            </w:pPr>
            <w:r>
              <w:rPr>
                <w:rFonts w:cs="Calibri"/>
              </w:rPr>
              <w:t xml:space="preserve">Déan cur síos ar mhisean agus ar fhís d’eagraíochta agus ar a cur chuige maidir le réimsí straitéiseacha ar spéis leis an gComhairle Ealaíon iad. </w:t>
            </w:r>
          </w:p>
          <w:p w:rsidR="00E56F16" w:rsidRPr="00611CB4" w:rsidRDefault="00E56F16" w:rsidP="00F82400">
            <w:pPr>
              <w:rPr>
                <w:rFonts w:cs="Calibri"/>
                <w:lang w:val="pt-PT"/>
              </w:rPr>
            </w:pPr>
          </w:p>
        </w:tc>
      </w:tr>
      <w:tr w:rsidR="007B6B46" w:rsidRPr="00611CB4" w:rsidTr="00AE6214">
        <w:tc>
          <w:tcPr>
            <w:tcW w:w="2694" w:type="dxa"/>
            <w:tcBorders>
              <w:top w:val="single" w:sz="18" w:space="0" w:color="999999"/>
              <w:bottom w:val="single" w:sz="18" w:space="0" w:color="999999"/>
              <w:right w:val="nil"/>
            </w:tcBorders>
          </w:tcPr>
          <w:p w:rsidR="007B6B46" w:rsidRPr="007951E4" w:rsidRDefault="007B6B46" w:rsidP="007B6B46">
            <w:pPr>
              <w:rPr>
                <w:rFonts w:cs="Calibri"/>
                <w:b/>
                <w:bCs/>
                <w:color w:val="FF0000"/>
              </w:rPr>
            </w:pPr>
            <w:r>
              <w:rPr>
                <w:rFonts w:cs="Calibri"/>
                <w:b/>
                <w:bCs/>
                <w:color w:val="FF0000"/>
              </w:rPr>
              <w:t xml:space="preserve">3. Gníomhaíochtaí roimhe seo </w:t>
            </w:r>
          </w:p>
        </w:tc>
        <w:tc>
          <w:tcPr>
            <w:tcW w:w="6237" w:type="dxa"/>
            <w:tcBorders>
              <w:top w:val="single" w:sz="18" w:space="0" w:color="999999"/>
              <w:left w:val="nil"/>
              <w:bottom w:val="single" w:sz="18" w:space="0" w:color="999999"/>
            </w:tcBorders>
          </w:tcPr>
          <w:p w:rsidR="007B6B46" w:rsidRPr="007B6B46" w:rsidRDefault="007B6B46" w:rsidP="007B6B46">
            <w:pPr>
              <w:rPr>
                <w:rFonts w:cs="Calibri"/>
              </w:rPr>
            </w:pPr>
            <w:r>
              <w:rPr>
                <w:rFonts w:cs="Calibri"/>
              </w:rPr>
              <w:t xml:space="preserve">Nuair a bheidh d’iarratas á mheasúnú againn, breithneoimid ar d’fheidhmíocht ón 1 Eanáir 2017–31 Nollaig 2017. </w:t>
            </w:r>
          </w:p>
          <w:p w:rsidR="007B6B46" w:rsidRPr="00611CB4" w:rsidRDefault="007B6B46" w:rsidP="007B6B46">
            <w:pPr>
              <w:rPr>
                <w:rFonts w:cs="Calibri"/>
                <w:lang w:val="pt-PT"/>
              </w:rPr>
            </w:pPr>
            <w:r>
              <w:rPr>
                <w:rFonts w:cs="Calibri"/>
              </w:rPr>
              <w:t xml:space="preserve">I dTábla A, déan liosta de do chuid gníomhaíochtaí in 2017 in ord croineolaíoch. </w:t>
            </w:r>
          </w:p>
          <w:p w:rsidR="007B6B46" w:rsidRPr="00611CB4" w:rsidRDefault="007B6B46" w:rsidP="007B6B46">
            <w:pPr>
              <w:rPr>
                <w:rFonts w:cs="Calibri"/>
                <w:lang w:val="pt-PT"/>
              </w:rPr>
            </w:pPr>
            <w:r>
              <w:rPr>
                <w:rFonts w:cs="Calibri"/>
              </w:rPr>
              <w:t>Déan cur síos gairid ar:</w:t>
            </w:r>
          </w:p>
          <w:p w:rsidR="007B6B46" w:rsidRPr="007B6B46" w:rsidRDefault="007B6B46" w:rsidP="008063D2">
            <w:pPr>
              <w:pStyle w:val="tabletext"/>
              <w:numPr>
                <w:ilvl w:val="0"/>
                <w:numId w:val="12"/>
              </w:numPr>
              <w:rPr>
                <w:rFonts w:cs="Calibri"/>
              </w:rPr>
            </w:pPr>
            <w:r>
              <w:rPr>
                <w:rFonts w:cs="Calibri"/>
              </w:rPr>
              <w:t xml:space="preserve">na healaíontóirí bainteacha; </w:t>
            </w:r>
          </w:p>
          <w:p w:rsidR="007B6B46" w:rsidRPr="007B6B46" w:rsidRDefault="007B6B46" w:rsidP="008063D2">
            <w:pPr>
              <w:pStyle w:val="tabletext"/>
              <w:numPr>
                <w:ilvl w:val="0"/>
                <w:numId w:val="12"/>
              </w:numPr>
              <w:rPr>
                <w:rFonts w:cs="Calibri"/>
              </w:rPr>
            </w:pPr>
            <w:r>
              <w:rPr>
                <w:rFonts w:cs="Calibri"/>
              </w:rPr>
              <w:t xml:space="preserve">freagairtí ar bith ar an ngníomhaíocht; agus </w:t>
            </w:r>
          </w:p>
          <w:p w:rsidR="007B6B46" w:rsidRPr="00611CB4" w:rsidRDefault="007B6B46" w:rsidP="008063D2">
            <w:pPr>
              <w:pStyle w:val="tabletext"/>
              <w:numPr>
                <w:ilvl w:val="0"/>
                <w:numId w:val="12"/>
              </w:numPr>
              <w:rPr>
                <w:rFonts w:cs="Calibri"/>
                <w:lang w:val="pt-PT"/>
              </w:rPr>
            </w:pPr>
            <w:r>
              <w:rPr>
                <w:rFonts w:cs="Calibri"/>
              </w:rPr>
              <w:t xml:space="preserve">do mheasúnú féin ar mar a d’éirigh léi. </w:t>
            </w:r>
          </w:p>
          <w:p w:rsidR="00AE6214" w:rsidRPr="00611CB4" w:rsidRDefault="00AE6214" w:rsidP="007B6B46">
            <w:pPr>
              <w:rPr>
                <w:rFonts w:cs="Calibri"/>
                <w:lang w:val="pt-PT"/>
              </w:rPr>
            </w:pPr>
          </w:p>
          <w:p w:rsidR="007B6B46" w:rsidRPr="00611CB4" w:rsidRDefault="007B6B46" w:rsidP="007B6B46">
            <w:pPr>
              <w:rPr>
                <w:rFonts w:cs="Calibri"/>
                <w:lang w:val="pt-PT"/>
              </w:rPr>
            </w:pPr>
            <w:r>
              <w:rPr>
                <w:rFonts w:cs="Calibri"/>
              </w:rPr>
              <w:t xml:space="preserve">Má d’eagraigh tú camchuairt mar chuid de do chlár maoinithe, cuir é sin san áireamh mar chuid de do ghníomhaíochtaí. </w:t>
            </w:r>
          </w:p>
          <w:p w:rsidR="007B6B46" w:rsidRPr="00611CB4" w:rsidRDefault="007B6B46" w:rsidP="007B6B46">
            <w:pPr>
              <w:rPr>
                <w:rFonts w:cs="Calibri"/>
                <w:lang w:val="pt-PT"/>
              </w:rPr>
            </w:pPr>
            <w:r>
              <w:rPr>
                <w:rFonts w:cs="Calibri"/>
              </w:rPr>
              <w:t>Más gá, cuir línte breise leis an tábla chun tuilleadh gníomhaíochtaí a chur leis.</w:t>
            </w:r>
          </w:p>
          <w:p w:rsidR="007B6B46" w:rsidRPr="00611CB4" w:rsidRDefault="007B6B46" w:rsidP="007B6B46">
            <w:pPr>
              <w:rPr>
                <w:rFonts w:cs="Calibri"/>
              </w:rPr>
            </w:pPr>
            <w:r>
              <w:rPr>
                <w:rFonts w:cs="Calibri"/>
                <w:b/>
                <w:bCs/>
              </w:rPr>
              <w:t xml:space="preserve">Ná cuir </w:t>
            </w:r>
            <w:r>
              <w:rPr>
                <w:rFonts w:cs="Calibri"/>
              </w:rPr>
              <w:t>sonraí airgeadais ná líon lucht féachana/éisteachta nó foirne san áireamh. Cuirfidh tú iad sin i bhfoirm na Tuairisce Gníomhaíochta Airgeadais.</w:t>
            </w:r>
          </w:p>
        </w:tc>
      </w:tr>
    </w:tbl>
    <w:p w:rsidR="00527C53" w:rsidRPr="00611CB4" w:rsidRDefault="00527C53"/>
    <w:p w:rsidR="00527C53" w:rsidRPr="00611CB4" w:rsidRDefault="00527C53">
      <w:pPr>
        <w:spacing w:after="0" w:line="240" w:lineRule="auto"/>
      </w:pPr>
      <w:r>
        <w:br w:type="page"/>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94"/>
        <w:gridCol w:w="6237"/>
      </w:tblGrid>
      <w:tr w:rsidR="00E56F16" w:rsidRPr="00611CB4" w:rsidTr="006F35A3">
        <w:tc>
          <w:tcPr>
            <w:tcW w:w="2694" w:type="dxa"/>
            <w:tcBorders>
              <w:bottom w:val="single" w:sz="18" w:space="0" w:color="999999"/>
            </w:tcBorders>
          </w:tcPr>
          <w:p w:rsidR="00E56F16" w:rsidRPr="007951E4" w:rsidRDefault="00D24338" w:rsidP="00F56CDC">
            <w:pPr>
              <w:rPr>
                <w:rFonts w:cs="Calibri"/>
                <w:b/>
                <w:bCs/>
                <w:color w:val="FF0000"/>
              </w:rPr>
            </w:pPr>
            <w:r>
              <w:rPr>
                <w:rFonts w:cs="Calibri"/>
                <w:b/>
                <w:bCs/>
                <w:color w:val="FF0000"/>
              </w:rPr>
              <w:lastRenderedPageBreak/>
              <w:t xml:space="preserve">4. Gníomhaíochtaí atá beartaithe </w:t>
            </w:r>
          </w:p>
        </w:tc>
        <w:tc>
          <w:tcPr>
            <w:tcW w:w="6237" w:type="dxa"/>
            <w:tcBorders>
              <w:bottom w:val="single" w:sz="18" w:space="0" w:color="999999"/>
            </w:tcBorders>
          </w:tcPr>
          <w:p w:rsidR="0073332A" w:rsidRDefault="00C0792E">
            <w:pPr>
              <w:pStyle w:val="tabletext"/>
              <w:rPr>
                <w:color w:val="FF0000"/>
                <w:sz w:val="28"/>
              </w:rPr>
            </w:pPr>
            <w:r>
              <w:t xml:space="preserve">Nuair a bheidh d’iarratas á mheasúnú againn, cuirfimid san áireamh an clár gníomhaíochtaí atá beartaithe agat don tréimhse ón </w:t>
            </w:r>
            <w:r>
              <w:rPr>
                <w:b/>
                <w:bCs/>
                <w:color w:val="FF0000"/>
              </w:rPr>
              <w:t>1 Eanáir-31 Nollaig 2018</w:t>
            </w:r>
            <w:r>
              <w:t xml:space="preserve">. </w:t>
            </w:r>
          </w:p>
          <w:p w:rsidR="0073332A" w:rsidRPr="00611CB4" w:rsidRDefault="00E56F16">
            <w:pPr>
              <w:pStyle w:val="tabletext"/>
            </w:pPr>
            <w:r>
              <w:t>I d</w:t>
            </w:r>
            <w:r>
              <w:rPr>
                <w:b/>
                <w:bCs/>
              </w:rPr>
              <w:t>Tábla B</w:t>
            </w:r>
            <w:r>
              <w:t xml:space="preserve">, déan liosta de na gníomhaíochtaí atá beartaithe in </w:t>
            </w:r>
            <w:r>
              <w:rPr>
                <w:b/>
                <w:bCs/>
              </w:rPr>
              <w:t>ord tosaíochta</w:t>
            </w:r>
            <w:r>
              <w:t>. Ba chóir duit tosú leis na gníomhaíochtaí is daingne agus is forbartha.</w:t>
            </w:r>
          </w:p>
          <w:p w:rsidR="0073332A" w:rsidRPr="00611CB4" w:rsidRDefault="0065279F">
            <w:pPr>
              <w:pStyle w:val="tabletext"/>
              <w:rPr>
                <w:lang w:val="pt-PT"/>
              </w:rPr>
            </w:pPr>
            <w:r>
              <w:t>Déan cur síos gairid ar gach gníomhaíocht. Cuir faisnéis cosúil leis an bhfaisnéis seo a leanas ann:</w:t>
            </w:r>
          </w:p>
          <w:p w:rsidR="0073332A" w:rsidRPr="00611CB4" w:rsidRDefault="00513E99" w:rsidP="008063D2">
            <w:pPr>
              <w:pStyle w:val="tabletext"/>
              <w:numPr>
                <w:ilvl w:val="0"/>
                <w:numId w:val="13"/>
              </w:numPr>
              <w:rPr>
                <w:lang w:val="pt-PT"/>
              </w:rPr>
            </w:pPr>
            <w:r>
              <w:t xml:space="preserve">cineál nó téama ginearálta na hoibre; </w:t>
            </w:r>
          </w:p>
          <w:p w:rsidR="0073332A" w:rsidRPr="00611CB4" w:rsidRDefault="00513E99" w:rsidP="008063D2">
            <w:pPr>
              <w:pStyle w:val="tabletext"/>
              <w:numPr>
                <w:ilvl w:val="0"/>
                <w:numId w:val="13"/>
              </w:numPr>
              <w:rPr>
                <w:lang w:val="pt-PT"/>
              </w:rPr>
            </w:pPr>
            <w:r>
              <w:t xml:space="preserve">an áit a mbeidh sí ar siúl; </w:t>
            </w:r>
          </w:p>
          <w:p w:rsidR="0073332A" w:rsidRPr="00611CB4" w:rsidRDefault="00513E99" w:rsidP="008063D2">
            <w:pPr>
              <w:pStyle w:val="tabletext"/>
              <w:numPr>
                <w:ilvl w:val="0"/>
                <w:numId w:val="13"/>
              </w:numPr>
              <w:rPr>
                <w:lang w:val="pt-PT"/>
              </w:rPr>
            </w:pPr>
            <w:r>
              <w:t>réimse na foirme ealaíne nó an chleachtais;</w:t>
            </w:r>
          </w:p>
          <w:p w:rsidR="0073332A" w:rsidRDefault="00513E99" w:rsidP="008063D2">
            <w:pPr>
              <w:pStyle w:val="tabletext"/>
              <w:numPr>
                <w:ilvl w:val="0"/>
                <w:numId w:val="13"/>
              </w:numPr>
            </w:pPr>
            <w:r>
              <w:t xml:space="preserve">an cineál spriocphobail; </w:t>
            </w:r>
          </w:p>
          <w:p w:rsidR="0073332A" w:rsidRDefault="00513E99" w:rsidP="008063D2">
            <w:pPr>
              <w:pStyle w:val="tabletext"/>
              <w:numPr>
                <w:ilvl w:val="0"/>
                <w:numId w:val="13"/>
              </w:numPr>
            </w:pPr>
            <w:r>
              <w:t>ainmneacha comhoibrithe dearbhaithe ar bith; agus</w:t>
            </w:r>
          </w:p>
          <w:p w:rsidR="0073332A" w:rsidRDefault="005E7FE8" w:rsidP="008063D2">
            <w:pPr>
              <w:pStyle w:val="tabletext"/>
              <w:numPr>
                <w:ilvl w:val="0"/>
                <w:numId w:val="13"/>
              </w:numPr>
            </w:pPr>
            <w:r>
              <w:t>má tá sé beartaithe agat dul ar camchuairt.</w:t>
            </w:r>
          </w:p>
          <w:p w:rsidR="00D87FE1" w:rsidRPr="0032167D" w:rsidRDefault="00D87FE1" w:rsidP="00D87FE1">
            <w:pPr>
              <w:pStyle w:val="tabletext"/>
            </w:pPr>
            <w:r w:rsidRPr="0032167D">
              <w:rPr>
                <w:b/>
                <w:bCs/>
                <w:color w:val="FF0000"/>
              </w:rPr>
              <w:t>TABHAIR FAOI DEARA:</w:t>
            </w:r>
            <w:r w:rsidRPr="0032167D">
              <w:t xml:space="preserve"> Ba cheart go mbeadh na gníomhaíochtaí </w:t>
            </w:r>
            <w:r w:rsidRPr="0032167D">
              <w:rPr>
                <w:b/>
                <w:bCs/>
              </w:rPr>
              <w:t>uile</w:t>
            </w:r>
            <w:r w:rsidRPr="0032167D">
              <w:t xml:space="preserve"> atá beartaithe agat don bhliain amach romhainn i d’iarratas, fiú i gcásanna go bhfuarthas maoiniú cheana le haghaidh na ngníomhaíochtaí sin ón gComhairle Ealaíon (mar shampla, camchuairteanna agus scaipeadh saothair, cónaitheachtaí, coimisiúin). Le chois sin, ba chóir duit maoiniú a chur san áireamh agus a iarraidh ann le haghaidh na ngníomhaíochtaí </w:t>
            </w:r>
            <w:r w:rsidRPr="0032167D">
              <w:rPr>
                <w:b/>
                <w:bCs/>
              </w:rPr>
              <w:t xml:space="preserve">uile </w:t>
            </w:r>
            <w:r w:rsidRPr="0032167D">
              <w:t xml:space="preserve">atá beartaithe agat le haghaidh 2018, lena n-áirítear na gníomhaíochtaí a bhféadfadh iarratas ar leith a bheith déanta agat ina leith i mblianta roimhe seo. </w:t>
            </w:r>
          </w:p>
          <w:p w:rsidR="00D87FE1" w:rsidRPr="00611CB4" w:rsidRDefault="00D87FE1" w:rsidP="00D87FE1">
            <w:pPr>
              <w:pStyle w:val="tabletext"/>
            </w:pPr>
            <w:r w:rsidRPr="0032167D">
              <w:t>I gcás go bhfaighidh tú Maoiniú Straitéiseach, ní bheidh cead agat iarratas ar leith a dhéanamh ar ghníomhaíochtaí camchuairteanna ná ar ghníomhaíochtaí eile.</w:t>
            </w:r>
          </w:p>
          <w:p w:rsidR="0073332A" w:rsidRPr="00611CB4" w:rsidRDefault="0065279F">
            <w:pPr>
              <w:pStyle w:val="tabletext"/>
            </w:pPr>
            <w:r>
              <w:t>Más gá, cuir línte breise leis an tábla chun tuilleadh gníomhaíochtaí atá beartaithe a chur leis.</w:t>
            </w:r>
          </w:p>
          <w:p w:rsidR="0073332A" w:rsidRPr="00611CB4" w:rsidRDefault="00077B1B">
            <w:pPr>
              <w:pStyle w:val="tabletext"/>
            </w:pPr>
            <w:r>
              <w:rPr>
                <w:b/>
                <w:bCs/>
              </w:rPr>
              <w:t xml:space="preserve">Ná cuir </w:t>
            </w:r>
            <w:r>
              <w:t>sonraí airgeadais ná líon lucht féachana/éisteachta nó foirne san áireamh. Cuirfidh tú iad sin i bhfoirm na Tuairisce Gníomhaíochta Airgeadais (FAR).</w:t>
            </w:r>
          </w:p>
          <w:p w:rsidR="0032167D" w:rsidRDefault="00077B1B">
            <w:pPr>
              <w:pStyle w:val="tabletext"/>
            </w:pPr>
            <w:r>
              <w:rPr>
                <w:b/>
                <w:bCs/>
              </w:rPr>
              <w:t>Caithfidh</w:t>
            </w:r>
            <w:r>
              <w:t xml:space="preserve"> na hainmneacha a thabharfaidh tú ar do ghníomhaíochtaí atá beartaithe i dTábla B den iarratas teacht leis na cinn a thabharfaidh tú i roinn 2 d’fhoirm na Tuairisce Gníomhaíochta Airgeadais (FAR). Cuidíonn sin linn tuiscint shoiléir </w:t>
            </w:r>
            <w:proofErr w:type="gramStart"/>
            <w:r>
              <w:t>a</w:t>
            </w:r>
            <w:proofErr w:type="gramEnd"/>
            <w:r>
              <w:t xml:space="preserve"> fháil ar fhigiúirí airgeadais, lucht féachana/éisteachta, rannpháirtithe agus daoine eile a bhfuil bonn is taca á </w:t>
            </w:r>
            <w:proofErr w:type="spellStart"/>
            <w:r>
              <w:t>chur</w:t>
            </w:r>
            <w:proofErr w:type="spellEnd"/>
            <w:r>
              <w:t xml:space="preserve"> </w:t>
            </w:r>
            <w:proofErr w:type="spellStart"/>
            <w:r>
              <w:t>acu</w:t>
            </w:r>
            <w:proofErr w:type="spellEnd"/>
            <w:r>
              <w:t xml:space="preserve"> </w:t>
            </w:r>
            <w:proofErr w:type="spellStart"/>
            <w:r>
              <w:t>faoi</w:t>
            </w:r>
            <w:proofErr w:type="spellEnd"/>
            <w:r>
              <w:t xml:space="preserve"> do </w:t>
            </w:r>
            <w:proofErr w:type="spellStart"/>
            <w:r>
              <w:t>phleananna</w:t>
            </w:r>
            <w:proofErr w:type="spellEnd"/>
            <w:r>
              <w:t xml:space="preserve"> </w:t>
            </w:r>
            <w:proofErr w:type="spellStart"/>
            <w:r>
              <w:t>ealaíne</w:t>
            </w:r>
            <w:proofErr w:type="spellEnd"/>
            <w:r>
              <w:t>.</w:t>
            </w:r>
          </w:p>
          <w:p w:rsidR="0032167D" w:rsidRPr="00611CB4" w:rsidRDefault="0032167D">
            <w:pPr>
              <w:pStyle w:val="tabletext"/>
            </w:pPr>
          </w:p>
        </w:tc>
      </w:tr>
      <w:tr w:rsidR="009216F6" w:rsidRPr="00611CB4" w:rsidTr="006F35A3">
        <w:tc>
          <w:tcPr>
            <w:tcW w:w="2694" w:type="dxa"/>
            <w:tcBorders>
              <w:top w:val="single" w:sz="18" w:space="0" w:color="999999"/>
              <w:bottom w:val="nil"/>
              <w:right w:val="nil"/>
            </w:tcBorders>
          </w:tcPr>
          <w:p w:rsidR="009216F6" w:rsidRPr="007951E4" w:rsidRDefault="009216F6" w:rsidP="009216F6">
            <w:pPr>
              <w:rPr>
                <w:rFonts w:cs="Calibri"/>
                <w:b/>
                <w:bCs/>
                <w:color w:val="FF0000"/>
              </w:rPr>
            </w:pPr>
            <w:r>
              <w:rPr>
                <w:rFonts w:cs="Calibri"/>
                <w:b/>
                <w:bCs/>
                <w:color w:val="FF0000"/>
              </w:rPr>
              <w:lastRenderedPageBreak/>
              <w:t>5. Maoiniú ilbhliantúil roghnach</w:t>
            </w:r>
          </w:p>
        </w:tc>
        <w:tc>
          <w:tcPr>
            <w:tcW w:w="6237" w:type="dxa"/>
            <w:tcBorders>
              <w:top w:val="single" w:sz="18" w:space="0" w:color="999999"/>
              <w:left w:val="nil"/>
              <w:bottom w:val="nil"/>
            </w:tcBorders>
          </w:tcPr>
          <w:p w:rsidR="009216F6" w:rsidRDefault="009216F6" w:rsidP="009216F6">
            <w:pPr>
              <w:pStyle w:val="tabletext"/>
            </w:pPr>
            <w:r>
              <w:t xml:space="preserve">Tá rannán 5 roghnach. </w:t>
            </w:r>
          </w:p>
          <w:p w:rsidR="009216F6" w:rsidRDefault="009216F6" w:rsidP="009216F6">
            <w:pPr>
              <w:pStyle w:val="tabletext"/>
            </w:pPr>
            <w:r>
              <w:t>Má mian leat iarratas a dhéanamh ar mhaoiniú ilbhliantúil, tabhair míniú i rannán 5.1 ar cad chuige a mbainfeá tairbhe as fógra roimhe ré a fháil maidir le do mhaoiniú le haghaidh 2019 agus 2020.</w:t>
            </w:r>
          </w:p>
          <w:p w:rsidR="009216F6" w:rsidRPr="00611CB4" w:rsidRDefault="009216F6" w:rsidP="009216F6">
            <w:pPr>
              <w:pStyle w:val="tabletext"/>
              <w:rPr>
                <w:lang w:val="pt-PT"/>
              </w:rPr>
            </w:pPr>
            <w:r>
              <w:t xml:space="preserve">I rannán 5.2, i dTábla C, liostaigh na gníomhaíochtaí agus na pleananna atá beartaithe agat le haghaidh na mblianta 2019–2020. Bain úsáid as na critéir chéanna a d’úsáid tú i dTábla B le haghaidh do chur síos. </w:t>
            </w:r>
          </w:p>
          <w:p w:rsidR="009216F6" w:rsidRPr="00611CB4" w:rsidRDefault="009216F6" w:rsidP="009216F6">
            <w:pPr>
              <w:pStyle w:val="tabletext"/>
              <w:rPr>
                <w:lang w:val="de-DE"/>
              </w:rPr>
            </w:pPr>
            <w:r>
              <w:t>Ag bun Thábla C, déan liosta:</w:t>
            </w:r>
          </w:p>
          <w:p w:rsidR="009216F6" w:rsidRPr="009216F6" w:rsidRDefault="009216F6" w:rsidP="00236BA9">
            <w:pPr>
              <w:pStyle w:val="ListParagraph"/>
              <w:spacing w:after="0"/>
              <w:rPr>
                <w:rFonts w:cs="Times New Roman"/>
              </w:rPr>
            </w:pPr>
            <w:r>
              <w:rPr>
                <w:rFonts w:cs="Times New Roman"/>
              </w:rPr>
              <w:t xml:space="preserve">de do chostais fhoriomlána; </w:t>
            </w:r>
          </w:p>
          <w:p w:rsidR="009216F6" w:rsidRPr="009216F6" w:rsidRDefault="009216F6" w:rsidP="00236BA9">
            <w:pPr>
              <w:pStyle w:val="ListParagraph"/>
              <w:spacing w:after="0"/>
              <w:rPr>
                <w:rFonts w:cs="Times New Roman"/>
              </w:rPr>
            </w:pPr>
            <w:r>
              <w:rPr>
                <w:rFonts w:cs="Times New Roman"/>
              </w:rPr>
              <w:t xml:space="preserve">d’ioncam beartaithe; agus </w:t>
            </w:r>
          </w:p>
          <w:p w:rsidR="009216F6" w:rsidRPr="009216F6" w:rsidRDefault="009216F6" w:rsidP="00236BA9">
            <w:pPr>
              <w:pStyle w:val="ListParagraph"/>
              <w:spacing w:after="0"/>
              <w:rPr>
                <w:rFonts w:cs="Times New Roman"/>
              </w:rPr>
            </w:pPr>
            <w:r>
              <w:rPr>
                <w:rFonts w:cs="Times New Roman"/>
              </w:rPr>
              <w:t xml:space="preserve">an méid atá á lorg agat ón gComhairle Ealaíon chun cuidiú leat do chlár a bhaint amach. </w:t>
            </w:r>
          </w:p>
          <w:p w:rsidR="009216F6" w:rsidRPr="00611CB4" w:rsidRDefault="009216F6" w:rsidP="009216F6">
            <w:pPr>
              <w:pStyle w:val="tabletext"/>
            </w:pPr>
            <w:r>
              <w:t>Ní gá duit faisnéis mhionsonraithe airgeadais a sholáthar anseo. Má éiríonn le d’iarratas, beidh ort figiúirí mionsonraithe airgeadais a sholáthar.</w:t>
            </w:r>
          </w:p>
        </w:tc>
      </w:tr>
    </w:tbl>
    <w:p w:rsidR="007B6B46" w:rsidRPr="00611CB4" w:rsidRDefault="007B6B46">
      <w:pPr>
        <w:spacing w:after="0" w:line="240" w:lineRule="auto"/>
      </w:pP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94"/>
        <w:gridCol w:w="6237"/>
      </w:tblGrid>
      <w:tr w:rsidR="00E56F16" w:rsidRPr="007951E4" w:rsidTr="00527C53">
        <w:tc>
          <w:tcPr>
            <w:tcW w:w="2694" w:type="dxa"/>
          </w:tcPr>
          <w:p w:rsidR="00E56F16" w:rsidRPr="007951E4" w:rsidRDefault="0029007B" w:rsidP="00F56CDC">
            <w:pPr>
              <w:rPr>
                <w:rFonts w:cs="Calibri"/>
                <w:b/>
                <w:bCs/>
                <w:color w:val="FF0000"/>
              </w:rPr>
            </w:pPr>
            <w:r>
              <w:rPr>
                <w:rFonts w:cs="Calibri"/>
                <w:b/>
                <w:bCs/>
                <w:color w:val="FF0000"/>
              </w:rPr>
              <w:t>6. Faisnéis airgeadais</w:t>
            </w:r>
          </w:p>
        </w:tc>
        <w:tc>
          <w:tcPr>
            <w:tcW w:w="6237" w:type="dxa"/>
          </w:tcPr>
          <w:p w:rsidR="0073332A" w:rsidRDefault="00A50151">
            <w:pPr>
              <w:pStyle w:val="tabletext"/>
            </w:pPr>
            <w:r>
              <w:t xml:space="preserve">Cuir faisnéis mhionsonraithe airgeadais ar fáil i bhfoirm na Tuairisce Gníomhaíochta Airgeadais agus i d’ábhar tacaíochta, agus ní san fhoirm iarratais. </w:t>
            </w:r>
          </w:p>
          <w:p w:rsidR="0073332A" w:rsidRDefault="008726E7">
            <w:pPr>
              <w:pStyle w:val="tabletext"/>
            </w:pPr>
            <w:r>
              <w:t xml:space="preserve">In dhá chás, beidh ort rannán 6 den fhoirm iarratais a chomhlánú. </w:t>
            </w:r>
          </w:p>
          <w:p w:rsidR="0073332A" w:rsidRDefault="00636A44" w:rsidP="006002B2">
            <w:pPr>
              <w:pStyle w:val="ListParagraph"/>
              <w:spacing w:after="0"/>
            </w:pPr>
            <w:r>
              <w:t>Má tá tú ag súil le barrachas nó easnamh, ní mór duit míniú a thabhairt ar an dóigh a bhfuil sé beartaithe agat déileáil leis.</w:t>
            </w:r>
          </w:p>
          <w:p w:rsidR="0073332A" w:rsidRDefault="00636A44" w:rsidP="006002B2">
            <w:pPr>
              <w:pStyle w:val="ListParagraph"/>
              <w:spacing w:after="0"/>
            </w:pPr>
            <w:r>
              <w:t xml:space="preserve">Má tá tú ag súil go mbeidh costais eisceachtúla nó foinsí eisceachtúla maoinithe ar bith ann le linn an dá mhí dhéag ó </w:t>
            </w:r>
            <w:r>
              <w:rPr>
                <w:color w:val="FF0000"/>
              </w:rPr>
              <w:t>1 Eanáir-31 Nollaig 2018</w:t>
            </w:r>
            <w:r>
              <w:t>, beidh ort sonraí a thabhairt fúthu.</w:t>
            </w:r>
          </w:p>
          <w:p w:rsidR="0073332A" w:rsidRDefault="008726E7">
            <w:pPr>
              <w:pStyle w:val="tabletext"/>
              <w:rPr>
                <w:color w:val="FF0000"/>
                <w:sz w:val="28"/>
              </w:rPr>
            </w:pPr>
            <w:r>
              <w:rPr>
                <w:b/>
                <w:bCs/>
              </w:rPr>
              <w:t>Ní mór</w:t>
            </w:r>
            <w:r>
              <w:t xml:space="preserve"> duit freisin cuntais bhainistíochta a chur ar fáil mar chuid de d’ábhar tacaíochta. Tá sé sin cumhdaithe sa rannán ar ábhar tacaíochta.</w:t>
            </w:r>
          </w:p>
        </w:tc>
      </w:tr>
      <w:tr w:rsidR="00E56F16" w:rsidRPr="007951E4" w:rsidTr="00527C53">
        <w:tc>
          <w:tcPr>
            <w:tcW w:w="2694" w:type="dxa"/>
          </w:tcPr>
          <w:p w:rsidR="00E56F16" w:rsidRPr="007951E4" w:rsidRDefault="0029007B" w:rsidP="00F56CDC">
            <w:pPr>
              <w:rPr>
                <w:rFonts w:cs="Calibri"/>
                <w:b/>
                <w:bCs/>
                <w:color w:val="FF0000"/>
              </w:rPr>
            </w:pPr>
            <w:r>
              <w:rPr>
                <w:rFonts w:cs="Calibri"/>
                <w:b/>
                <w:bCs/>
                <w:color w:val="FF0000"/>
              </w:rPr>
              <w:t>7. Dearbhú</w:t>
            </w:r>
          </w:p>
        </w:tc>
        <w:tc>
          <w:tcPr>
            <w:tcW w:w="6237" w:type="dxa"/>
          </w:tcPr>
          <w:p w:rsidR="00E56F16" w:rsidRPr="007951E4" w:rsidRDefault="00E56F16" w:rsidP="00F56CDC">
            <w:pPr>
              <w:pStyle w:val="tabletext"/>
              <w:spacing w:before="0" w:after="240"/>
              <w:rPr>
                <w:rFonts w:cs="Calibri"/>
              </w:rPr>
            </w:pPr>
            <w:r>
              <w:rPr>
                <w:rFonts w:cs="Calibri"/>
                <w:b/>
                <w:bCs/>
              </w:rPr>
              <w:t>Ní mór</w:t>
            </w:r>
            <w:r>
              <w:rPr>
                <w:rFonts w:cs="Calibri"/>
              </w:rPr>
              <w:t xml:space="preserve"> don chathaoirleach agus comhalta boird nó feidhmeannach sinsearach amháin eile a n-ainmneacha a chur leis an iarratas agus a dhearbhú go bhfuil an fhaisnéis go léir a thugtar ann fíor, iomlán agus cruinn.</w:t>
            </w:r>
          </w:p>
        </w:tc>
      </w:tr>
    </w:tbl>
    <w:p w:rsidR="00E56F16" w:rsidRPr="007951E4" w:rsidRDefault="00E56F16" w:rsidP="0029007B">
      <w:pPr>
        <w:pStyle w:val="Heading3"/>
        <w:spacing w:before="0" w:after="0"/>
        <w:rPr>
          <w:rFonts w:cs="Calibri"/>
          <w:szCs w:val="24"/>
        </w:rPr>
      </w:pPr>
    </w:p>
    <w:p w:rsidR="000101FF" w:rsidRDefault="000101FF">
      <w:pPr>
        <w:spacing w:after="0" w:line="240" w:lineRule="auto"/>
        <w:rPr>
          <w:rFonts w:cs="Calibri"/>
          <w:b/>
        </w:rPr>
      </w:pPr>
      <w:r>
        <w:rPr>
          <w:rFonts w:cs="Calibri"/>
        </w:rPr>
        <w:br w:type="page"/>
      </w:r>
    </w:p>
    <w:p w:rsidR="00E56F16" w:rsidRPr="007951E4" w:rsidRDefault="005D4F20" w:rsidP="00F56CDC">
      <w:pPr>
        <w:pStyle w:val="Heading2"/>
        <w:spacing w:before="0" w:after="240"/>
        <w:rPr>
          <w:rFonts w:cs="Calibri"/>
        </w:rPr>
      </w:pPr>
      <w:bookmarkStart w:id="40" w:name="_Toc488241998"/>
      <w:r>
        <w:rPr>
          <w:rFonts w:cs="Calibri"/>
          <w:bCs/>
        </w:rPr>
        <w:lastRenderedPageBreak/>
        <w:t>3.5</w:t>
      </w:r>
      <w:r>
        <w:rPr>
          <w:rFonts w:cs="Calibri"/>
          <w:bCs/>
        </w:rPr>
        <w:tab/>
        <w:t>Comhlánaigh foirm na Tuairisce Gníomhaíochta Airgeadais (FAR)</w:t>
      </w:r>
      <w:bookmarkEnd w:id="40"/>
    </w:p>
    <w:p w:rsidR="00752EF3" w:rsidRDefault="001C058C" w:rsidP="0028048C">
      <w:r>
        <w:rPr>
          <w:noProof/>
          <w:lang w:eastAsia="en-IE"/>
        </w:rPr>
        <mc:AlternateContent>
          <mc:Choice Requires="wps">
            <w:drawing>
              <wp:anchor distT="0" distB="0" distL="114300" distR="114300" simplePos="0" relativeHeight="251665920" behindDoc="0" locked="0" layoutInCell="1" allowOverlap="1" wp14:anchorId="5C16DF4B" wp14:editId="74813A3A">
                <wp:simplePos x="0" y="0"/>
                <wp:positionH relativeFrom="column">
                  <wp:posOffset>-81446</wp:posOffset>
                </wp:positionH>
                <wp:positionV relativeFrom="paragraph">
                  <wp:posOffset>523875</wp:posOffset>
                </wp:positionV>
                <wp:extent cx="5892165" cy="1860605"/>
                <wp:effectExtent l="0" t="0" r="13335" b="254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165" cy="1860605"/>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23011497" id="Rectangle 6" o:spid="_x0000_s1026" style="position:absolute;margin-left:-6.4pt;margin-top:41.25pt;width:463.95pt;height:14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" filled="f" strokecolor="#a5a5a5" strokeweight="1.5pt"/>
            </w:pict>
          </mc:Fallback>
        </mc:AlternateContent>
      </w:r>
      <w:r>
        <w:t xml:space="preserve">Scarbhileog is ea foirm FAR ina ngabhtar d’fhigiúirí mionsonraithe airgeadais, lucht féachana/éisteachta agus foirne. </w:t>
      </w:r>
    </w:p>
    <w:p w:rsidR="00752EF3" w:rsidRPr="00611CB4" w:rsidRDefault="00752EF3" w:rsidP="0028048C">
      <w:r>
        <w:t xml:space="preserve">Tá dhá scarbhileog i do leabhar oibre. </w:t>
      </w:r>
      <w:r>
        <w:rPr>
          <w:b/>
          <w:bCs/>
        </w:rPr>
        <w:t>Ní mór</w:t>
      </w:r>
      <w:r>
        <w:t xml:space="preserve"> duit scarbhileog 2017 agus 2018 a chomhlánú.</w:t>
      </w:r>
    </w:p>
    <w:p w:rsidR="00752EF3" w:rsidRPr="00611CB4" w:rsidRDefault="00752EF3" w:rsidP="00F56CDC">
      <w:pPr>
        <w:rPr>
          <w:rFonts w:cs="Calibri"/>
        </w:rPr>
      </w:pPr>
      <w:r>
        <w:rPr>
          <w:rFonts w:cs="Calibri"/>
        </w:rPr>
        <w:t>Mura gcomhlánaíonn tú scarbhileoga 2017 agus 2018, ní beidh do FAR bailí agus ní féidir linn d’iarratas a bhreithniú.</w:t>
      </w:r>
    </w:p>
    <w:p w:rsidR="00D3559D" w:rsidRDefault="00104B1F" w:rsidP="00F56CDC">
      <w:pPr>
        <w:rPr>
          <w:rFonts w:cs="Calibri"/>
        </w:rPr>
      </w:pPr>
      <w:r>
        <w:rPr>
          <w:rFonts w:cs="Calibri"/>
          <w:b/>
          <w:bCs/>
        </w:rPr>
        <w:t>Ní mór</w:t>
      </w:r>
      <w:r>
        <w:rPr>
          <w:rFonts w:cs="Calibri"/>
        </w:rPr>
        <w:t xml:space="preserve"> duit do FAR a uaslódáil mar chomhad Excel nó OpenOffice.  Ná hathraigh é go comhad pdf.</w:t>
      </w:r>
    </w:p>
    <w:p w:rsidR="00752EF3" w:rsidRPr="00611CB4" w:rsidRDefault="00752EF3" w:rsidP="00752EF3">
      <w:pPr>
        <w:rPr>
          <w:lang w:val="pt-PT"/>
        </w:rPr>
      </w:pPr>
      <w:r>
        <w:t xml:space="preserve">Tugtar míniú mion sa tábla thíos ar an bhfaisnéis ba chóir duit a chur i do FAR. </w:t>
      </w: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965"/>
        <w:gridCol w:w="6213"/>
      </w:tblGrid>
      <w:tr w:rsidR="00693565" w:rsidRPr="00611CB4" w:rsidTr="00693565">
        <w:tc>
          <w:tcPr>
            <w:tcW w:w="9178" w:type="dxa"/>
            <w:gridSpan w:val="2"/>
          </w:tcPr>
          <w:p w:rsidR="00693565" w:rsidRPr="00611CB4" w:rsidDel="001B7865" w:rsidRDefault="00693565" w:rsidP="00693565">
            <w:pPr>
              <w:rPr>
                <w:rFonts w:cs="Calibri"/>
                <w:sz w:val="28"/>
                <w:szCs w:val="28"/>
                <w:lang w:val="pt-PT"/>
              </w:rPr>
            </w:pPr>
            <w:r>
              <w:rPr>
                <w:rFonts w:cs="Calibri"/>
                <w:b/>
                <w:bCs/>
                <w:color w:val="FF0000"/>
                <w:sz w:val="28"/>
                <w:szCs w:val="28"/>
              </w:rPr>
              <w:t>Roinn a hAon: Croíchostais agus costais riaracháin agus líon na mball foirne</w:t>
            </w:r>
          </w:p>
        </w:tc>
      </w:tr>
      <w:tr w:rsidR="00693565" w:rsidRPr="00611CB4" w:rsidTr="00693565">
        <w:tc>
          <w:tcPr>
            <w:tcW w:w="9178" w:type="dxa"/>
            <w:gridSpan w:val="2"/>
          </w:tcPr>
          <w:p w:rsidR="00693565" w:rsidRPr="00611CB4" w:rsidDel="001B7865" w:rsidRDefault="00693565" w:rsidP="001B7865">
            <w:pPr>
              <w:rPr>
                <w:rFonts w:cs="Calibri"/>
                <w:sz w:val="28"/>
                <w:szCs w:val="28"/>
                <w:lang w:val="pt-PT"/>
              </w:rPr>
            </w:pPr>
            <w:r>
              <w:rPr>
                <w:rFonts w:cs="Calibri"/>
                <w:b/>
                <w:bCs/>
                <w:color w:val="FF0000"/>
                <w:sz w:val="28"/>
                <w:szCs w:val="28"/>
              </w:rPr>
              <w:t>Cuid A: Croíchostais agus costais riaracháin</w:t>
            </w:r>
          </w:p>
        </w:tc>
      </w:tr>
      <w:tr w:rsidR="00D3559D" w:rsidRPr="00611CB4" w:rsidTr="00CF1974">
        <w:tc>
          <w:tcPr>
            <w:tcW w:w="2965" w:type="dxa"/>
          </w:tcPr>
          <w:p w:rsidR="00D3559D" w:rsidRPr="00611CB4" w:rsidRDefault="00693565" w:rsidP="00A7635E">
            <w:pPr>
              <w:rPr>
                <w:rFonts w:cs="Calibri"/>
                <w:b/>
                <w:bCs/>
                <w:color w:val="FF0000"/>
                <w:lang w:val="pt-PT"/>
              </w:rPr>
            </w:pPr>
            <w:r>
              <w:rPr>
                <w:rFonts w:cs="Calibri"/>
                <w:b/>
                <w:bCs/>
                <w:color w:val="FF0000"/>
              </w:rPr>
              <w:t>A: Tuarastal Bliantúil - POF/Stiúrthóir/Stiúrthóir Ealaíne</w:t>
            </w:r>
          </w:p>
        </w:tc>
        <w:tc>
          <w:tcPr>
            <w:tcW w:w="6213" w:type="dxa"/>
          </w:tcPr>
          <w:p w:rsidR="0073332A" w:rsidRPr="00611CB4" w:rsidRDefault="00693565">
            <w:pPr>
              <w:pStyle w:val="tabletext"/>
              <w:rPr>
                <w:lang w:val="pt-PT"/>
              </w:rPr>
            </w:pPr>
            <w:r>
              <w:t>I líne A, cuir isteach tuarastal iomlán an phríomhdhuine i d’eagraíocht. Is é sin an duine atá freagrach don bhord as bainistíocht feidhmiúcháin fhoriomlán na heagraíochta.</w:t>
            </w:r>
          </w:p>
          <w:p w:rsidR="0073332A" w:rsidRPr="00611CB4" w:rsidRDefault="00693565" w:rsidP="00DB476D">
            <w:pPr>
              <w:pStyle w:val="tabletext"/>
              <w:rPr>
                <w:lang w:val="pt-PT"/>
              </w:rPr>
            </w:pPr>
            <w:r>
              <w:t>Ní mór gur figiúr iomlán an figiúr sin lena n-áirítear ranníocaíochtaí pinsin agus cánacha ar bith lena n-áirítear ÁSPC fostóirí.</w:t>
            </w:r>
          </w:p>
        </w:tc>
      </w:tr>
      <w:tr w:rsidR="001B7865" w:rsidRPr="00611CB4" w:rsidTr="00CF1974">
        <w:tc>
          <w:tcPr>
            <w:tcW w:w="2965" w:type="dxa"/>
          </w:tcPr>
          <w:p w:rsidR="001B7865" w:rsidRPr="00611CB4" w:rsidRDefault="00F74808" w:rsidP="00F660A6">
            <w:pPr>
              <w:rPr>
                <w:rFonts w:cs="Calibri"/>
                <w:b/>
                <w:bCs/>
                <w:color w:val="FF0000"/>
                <w:lang w:val="pt-PT"/>
              </w:rPr>
            </w:pPr>
            <w:r>
              <w:rPr>
                <w:rFonts w:cs="Calibri"/>
                <w:b/>
                <w:bCs/>
                <w:color w:val="FF0000"/>
              </w:rPr>
              <w:t>B: Tuarastal Bliantúil - Léiritheoir Feidhmiúcháin/Stiúrthóir Ealaíne/Bainisteoir Ginearálta</w:t>
            </w:r>
          </w:p>
        </w:tc>
        <w:tc>
          <w:tcPr>
            <w:tcW w:w="6213" w:type="dxa"/>
          </w:tcPr>
          <w:p w:rsidR="0073332A" w:rsidRPr="00611CB4" w:rsidRDefault="00F74808">
            <w:pPr>
              <w:pStyle w:val="tabletext"/>
              <w:rPr>
                <w:rFonts w:cs="Calibri"/>
              </w:rPr>
            </w:pPr>
            <w:r>
              <w:rPr>
                <w:rFonts w:cs="Calibri"/>
              </w:rPr>
              <w:t>I líne B, cuir isteach tuarastal iomlán an duine atá freagrach as an mbainistíocht laethúil i d’eagraíocht. Murab ionann an duine sin agus an POF, ba chóir gurb é an duine atá freagrach as an treo ealaíne.</w:t>
            </w:r>
          </w:p>
          <w:p w:rsidR="0073332A" w:rsidRPr="00611CB4" w:rsidRDefault="00F74808" w:rsidP="00DB476D">
            <w:pPr>
              <w:pStyle w:val="tabletext"/>
              <w:rPr>
                <w:rFonts w:cs="Calibri"/>
              </w:rPr>
            </w:pPr>
            <w:r>
              <w:t>Ní mór gur figiúr iomlán an figiúr sin lena n-áirítear ranníocaíochtaí pinsin agus cánacha ar bith lena n-áirítear ÁSPC fostóirí.</w:t>
            </w:r>
          </w:p>
        </w:tc>
      </w:tr>
      <w:tr w:rsidR="00F74808" w:rsidRPr="00611CB4" w:rsidTr="00CF1974">
        <w:trPr>
          <w:trHeight w:val="452"/>
        </w:trPr>
        <w:tc>
          <w:tcPr>
            <w:tcW w:w="2965" w:type="dxa"/>
          </w:tcPr>
          <w:p w:rsidR="00F74808" w:rsidRPr="00611CB4" w:rsidRDefault="00F74808" w:rsidP="00F660A6">
            <w:pPr>
              <w:rPr>
                <w:rFonts w:cs="Calibri"/>
                <w:b/>
                <w:bCs/>
                <w:color w:val="FF0000"/>
                <w:lang w:val="pt-PT"/>
              </w:rPr>
            </w:pPr>
            <w:r>
              <w:rPr>
                <w:rFonts w:cs="Calibri"/>
                <w:b/>
                <w:bCs/>
                <w:color w:val="FF0000"/>
              </w:rPr>
              <w:t>C: Pánna agus tuarastail, croífhoireann eile</w:t>
            </w:r>
          </w:p>
        </w:tc>
        <w:tc>
          <w:tcPr>
            <w:tcW w:w="6213" w:type="dxa"/>
            <w:tcBorders>
              <w:bottom w:val="single" w:sz="18" w:space="0" w:color="A6A6A6" w:themeColor="background1" w:themeShade="A6"/>
            </w:tcBorders>
          </w:tcPr>
          <w:p w:rsidR="0073332A" w:rsidRPr="00611CB4" w:rsidRDefault="00F74808">
            <w:pPr>
              <w:pStyle w:val="tabletext"/>
              <w:rPr>
                <w:rFonts w:cs="Calibri"/>
                <w:lang w:val="pt-PT"/>
              </w:rPr>
            </w:pPr>
            <w:r>
              <w:rPr>
                <w:rFonts w:cs="Calibri"/>
              </w:rPr>
              <w:t xml:space="preserve">I líne C, cuir isteach tuarastal iomlán na mbainisteoirí agus na riarthóirí ar fad arb é a bpríomhfheidhm cuspóirí d’eagraíochta a bhaint amach. </w:t>
            </w:r>
          </w:p>
          <w:p w:rsidR="0073332A" w:rsidRPr="00611CB4" w:rsidRDefault="00F74808">
            <w:pPr>
              <w:pStyle w:val="tabletext"/>
              <w:rPr>
                <w:rFonts w:cs="Calibri"/>
              </w:rPr>
            </w:pPr>
            <w:r>
              <w:rPr>
                <w:rFonts w:cs="Calibri"/>
              </w:rPr>
              <w:t>Mar shampla, abair go bhfuil dhá phríomhbhall foirne agat chomh maith le do POF agus léiritheoir feidhmiúcháin. Is ionann tuarastal comhlán duine de na fostaithe sin agus €40,000 in aghaidh na bliana agus is ionann tuarastal comhlán an duine eile agus €25,000 in aghaidh na bliana. Ba chóir duit €65,000 a chur i líne C.</w:t>
            </w:r>
          </w:p>
          <w:p w:rsidR="0073332A" w:rsidRPr="00611CB4" w:rsidRDefault="00F74808">
            <w:pPr>
              <w:pStyle w:val="tabletext"/>
              <w:rPr>
                <w:rFonts w:cs="Calibri"/>
              </w:rPr>
            </w:pPr>
            <w:r>
              <w:t>Ní mór gur figiúr iomlán an figiúr sin lena n-áirítear pá glan agus ranníocaíochtaí pinsin agus cánacha ar bith lena n-</w:t>
            </w:r>
            <w:r>
              <w:lastRenderedPageBreak/>
              <w:t>áirítear ÁSPC fostóirí.</w:t>
            </w:r>
          </w:p>
        </w:tc>
      </w:tr>
    </w:tbl>
    <w:p w:rsidR="007B6B46" w:rsidRPr="00611CB4" w:rsidRDefault="007B6B46">
      <w:pPr>
        <w:spacing w:after="0" w:line="240" w:lineRule="auto"/>
      </w:pP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965"/>
        <w:gridCol w:w="334"/>
        <w:gridCol w:w="5879"/>
      </w:tblGrid>
      <w:tr w:rsidR="00F74808" w:rsidRPr="00611CB4" w:rsidTr="00DB476D">
        <w:tc>
          <w:tcPr>
            <w:tcW w:w="2965" w:type="dxa"/>
          </w:tcPr>
          <w:p w:rsidR="00F74808" w:rsidRPr="00611CB4" w:rsidRDefault="00F74808" w:rsidP="00F660A6">
            <w:pPr>
              <w:rPr>
                <w:rFonts w:cs="Calibri"/>
                <w:b/>
                <w:bCs/>
                <w:color w:val="FF0000"/>
                <w:lang w:val="pt-PT"/>
              </w:rPr>
            </w:pPr>
            <w:r>
              <w:rPr>
                <w:rFonts w:cs="Calibri"/>
                <w:b/>
                <w:bCs/>
                <w:color w:val="FF0000"/>
              </w:rPr>
              <w:t>D: Costais an fhoirgnimh – cíos, morgáiste agus rátaí</w:t>
            </w:r>
          </w:p>
        </w:tc>
        <w:tc>
          <w:tcPr>
            <w:tcW w:w="6213" w:type="dxa"/>
            <w:gridSpan w:val="2"/>
          </w:tcPr>
          <w:p w:rsidR="0073332A" w:rsidRPr="00611CB4" w:rsidRDefault="00F74808">
            <w:pPr>
              <w:pStyle w:val="tabletext"/>
              <w:rPr>
                <w:lang w:val="pt-PT"/>
              </w:rPr>
            </w:pPr>
            <w:r>
              <w:t>I líne D, cuir isteach iomlán chostais an fhoirgnimh. Má tá níos mó ná foirgneamh amháin agat, cuir an dá chostas le chéile i líne D.</w:t>
            </w:r>
          </w:p>
        </w:tc>
      </w:tr>
      <w:tr w:rsidR="00F74808" w:rsidRPr="007951E4" w:rsidTr="00DB476D">
        <w:tc>
          <w:tcPr>
            <w:tcW w:w="2965" w:type="dxa"/>
          </w:tcPr>
          <w:p w:rsidR="00F74808" w:rsidRPr="00611CB4" w:rsidRDefault="00F74808" w:rsidP="00F660A6">
            <w:pPr>
              <w:rPr>
                <w:rFonts w:cs="Calibri"/>
                <w:b/>
                <w:bCs/>
                <w:color w:val="FF0000"/>
                <w:lang w:val="pt-PT"/>
              </w:rPr>
            </w:pPr>
            <w:r>
              <w:rPr>
                <w:rFonts w:cs="Calibri"/>
                <w:b/>
                <w:bCs/>
                <w:color w:val="FF0000"/>
              </w:rPr>
              <w:t>E: Costais fóntas agus chothabhála</w:t>
            </w:r>
          </w:p>
        </w:tc>
        <w:tc>
          <w:tcPr>
            <w:tcW w:w="6213" w:type="dxa"/>
            <w:gridSpan w:val="2"/>
          </w:tcPr>
          <w:p w:rsidR="0073332A" w:rsidRDefault="00F74808">
            <w:pPr>
              <w:pStyle w:val="tabletext"/>
            </w:pPr>
            <w:r>
              <w:t>I líne E, cuir isteach costais iomlána na bhfóntas agus na cothabhála. Áirítear ar fhóntais, leictreachas, uisce, gás, ola agus breosla soladach. Áirítear ar chostais na cothabhála deisiúcháin agus glanadh.</w:t>
            </w:r>
          </w:p>
        </w:tc>
      </w:tr>
      <w:tr w:rsidR="00F74808" w:rsidRPr="00611CB4" w:rsidTr="00DB476D">
        <w:tc>
          <w:tcPr>
            <w:tcW w:w="2965" w:type="dxa"/>
          </w:tcPr>
          <w:p w:rsidR="00F74808" w:rsidRPr="00611CB4" w:rsidRDefault="00F74808" w:rsidP="00F660A6">
            <w:pPr>
              <w:rPr>
                <w:rFonts w:cs="Calibri"/>
                <w:b/>
                <w:bCs/>
                <w:color w:val="FF0000"/>
                <w:lang w:val="pt-PT"/>
              </w:rPr>
            </w:pPr>
            <w:r>
              <w:rPr>
                <w:rFonts w:cs="Calibri"/>
                <w:b/>
                <w:bCs/>
                <w:color w:val="FF0000"/>
              </w:rPr>
              <w:t>F: Costais na margaíochta ginearálta, caidrimh phoiblí agus tiomsaithe airgid</w:t>
            </w:r>
          </w:p>
        </w:tc>
        <w:tc>
          <w:tcPr>
            <w:tcW w:w="6213" w:type="dxa"/>
            <w:gridSpan w:val="2"/>
          </w:tcPr>
          <w:p w:rsidR="0073332A" w:rsidRPr="00611CB4" w:rsidRDefault="00F74808">
            <w:pPr>
              <w:pStyle w:val="tabletext"/>
              <w:rPr>
                <w:lang w:val="pt-PT"/>
              </w:rPr>
            </w:pPr>
            <w:r>
              <w:t>I líne F, cuir isteach costais iomlána na fógraíochta, caidrimh phoiblí agus gníomhaíochtaí margaíochta agus costais tiomsaithe airgid eile.</w:t>
            </w:r>
          </w:p>
          <w:p w:rsidR="0073332A" w:rsidRPr="00611CB4" w:rsidRDefault="007B4DF2">
            <w:pPr>
              <w:pStyle w:val="tabletext"/>
              <w:rPr>
                <w:lang w:val="pt-PT"/>
              </w:rPr>
            </w:pPr>
            <w:r>
              <w:t>Mar shampla, cuir san áireamh an costas a bhaineann le suíomh gréasáin a óstáil agus a dhearadh, na costais a bhaineann le hionad a fháil ar cíos le haghaidh tiomsú airgid, agus na costais a bhaineann le tiomsaitheoir airgid ón taobh amuigh a fhostú.</w:t>
            </w:r>
          </w:p>
          <w:p w:rsidR="0073332A" w:rsidRPr="00611CB4" w:rsidRDefault="007B4DF2">
            <w:pPr>
              <w:pStyle w:val="tabletext"/>
              <w:rPr>
                <w:lang w:val="pt-PT"/>
              </w:rPr>
            </w:pPr>
            <w:r>
              <w:t>Ná cuir san áireamh costais a bhaineann le gníomhaíochtaí nó cláir shonracha ealaíne.</w:t>
            </w:r>
          </w:p>
        </w:tc>
      </w:tr>
      <w:tr w:rsidR="00CF1974" w:rsidRPr="007951E4" w:rsidTr="00DB476D">
        <w:tc>
          <w:tcPr>
            <w:tcW w:w="2965" w:type="dxa"/>
          </w:tcPr>
          <w:p w:rsidR="00CF1974" w:rsidRPr="00F74808" w:rsidRDefault="00CF1974" w:rsidP="00F660A6">
            <w:pPr>
              <w:rPr>
                <w:rFonts w:cs="Calibri"/>
                <w:b/>
                <w:bCs/>
                <w:color w:val="FF0000"/>
              </w:rPr>
            </w:pPr>
            <w:r>
              <w:rPr>
                <w:rFonts w:cs="Calibri"/>
                <w:b/>
                <w:bCs/>
                <w:color w:val="FF0000"/>
              </w:rPr>
              <w:t>G: Costais ghinearálta riaracháin</w:t>
            </w:r>
          </w:p>
        </w:tc>
        <w:tc>
          <w:tcPr>
            <w:tcW w:w="6213" w:type="dxa"/>
            <w:gridSpan w:val="2"/>
          </w:tcPr>
          <w:p w:rsidR="0073332A" w:rsidRDefault="00CF1974">
            <w:pPr>
              <w:pStyle w:val="tabletext"/>
            </w:pPr>
            <w:r>
              <w:t>I líne G, cuir isteach costas iomlán nithe amhail priontáil, fótachóipeáil, páipéarachas agus postas.</w:t>
            </w:r>
          </w:p>
        </w:tc>
      </w:tr>
      <w:tr w:rsidR="00CF1974" w:rsidRPr="007951E4" w:rsidTr="00DB476D">
        <w:tc>
          <w:tcPr>
            <w:tcW w:w="2965" w:type="dxa"/>
          </w:tcPr>
          <w:p w:rsidR="00CF1974" w:rsidRPr="00F74808" w:rsidRDefault="00CF1974" w:rsidP="00F660A6">
            <w:pPr>
              <w:rPr>
                <w:rFonts w:cs="Calibri"/>
                <w:b/>
                <w:bCs/>
                <w:color w:val="FF0000"/>
              </w:rPr>
            </w:pPr>
            <w:r>
              <w:rPr>
                <w:rFonts w:cs="Calibri"/>
                <w:b/>
                <w:bCs/>
                <w:color w:val="FF0000"/>
              </w:rPr>
              <w:t>H: Seirbhísí gairmiúla</w:t>
            </w:r>
          </w:p>
        </w:tc>
        <w:tc>
          <w:tcPr>
            <w:tcW w:w="6213" w:type="dxa"/>
            <w:gridSpan w:val="2"/>
          </w:tcPr>
          <w:p w:rsidR="0073332A" w:rsidRDefault="00CF1974">
            <w:pPr>
              <w:pStyle w:val="tabletext"/>
            </w:pPr>
            <w:r>
              <w:t xml:space="preserve">I líne H, cuir isteach costas iomlán na seirbhísí gairmiúla lena n-áirítear cuntasaíocht, árachas, táillí baincéireachta agus táillí dlí. </w:t>
            </w:r>
          </w:p>
          <w:p w:rsidR="0073332A" w:rsidRDefault="00CF1974">
            <w:pPr>
              <w:pStyle w:val="tabletext"/>
            </w:pPr>
            <w:r>
              <w:t>Ná cuir san áireamh táillí i gcomhair ealaíontóirí nó comhairleoirí ealaíon.</w:t>
            </w:r>
          </w:p>
        </w:tc>
      </w:tr>
      <w:tr w:rsidR="00CF1974" w:rsidRPr="00611CB4" w:rsidTr="00DB476D">
        <w:tc>
          <w:tcPr>
            <w:tcW w:w="2965" w:type="dxa"/>
          </w:tcPr>
          <w:p w:rsidR="00CF1974" w:rsidRPr="00611CB4" w:rsidRDefault="00CF1974" w:rsidP="00F660A6">
            <w:pPr>
              <w:rPr>
                <w:rFonts w:cs="Calibri"/>
                <w:b/>
                <w:bCs/>
                <w:color w:val="FF0000"/>
                <w:lang w:val="pt-PT"/>
              </w:rPr>
            </w:pPr>
            <w:r>
              <w:rPr>
                <w:rFonts w:cs="Calibri"/>
                <w:b/>
                <w:bCs/>
                <w:color w:val="FF0000"/>
              </w:rPr>
              <w:t>I: Luach na tacaíochta comhchineáil</w:t>
            </w:r>
          </w:p>
        </w:tc>
        <w:tc>
          <w:tcPr>
            <w:tcW w:w="6213" w:type="dxa"/>
            <w:gridSpan w:val="2"/>
          </w:tcPr>
          <w:p w:rsidR="0073332A" w:rsidRPr="00611CB4" w:rsidRDefault="00CF1974">
            <w:pPr>
              <w:pStyle w:val="tabletext"/>
              <w:rPr>
                <w:lang w:val="pt-PT"/>
              </w:rPr>
            </w:pPr>
            <w:r>
              <w:t xml:space="preserve">I líne I, cuir isteach an luach iomlán in euro maidir le tacaíocht chomhchineáil. Seirbhís nó acmhainn ar bith is ea tacaíocht chomhchineáil atá ar fáil do d’eagraíocht nach n-íocann tú as agus ar féidir iniúchadh a dhéanamh air agus é a chuimsiú i do chuntais bhliantúla. </w:t>
            </w:r>
          </w:p>
          <w:p w:rsidR="0073332A" w:rsidRPr="00611CB4" w:rsidRDefault="00CF1974">
            <w:pPr>
              <w:pStyle w:val="tabletext"/>
              <w:rPr>
                <w:lang w:val="pt-PT"/>
              </w:rPr>
            </w:pPr>
            <w:r>
              <w:t>Mar shampla, sainchomhairleoireacht saor in aisce ó ghairmí, deonú trealaimh amhail ríomhairí nó fógraíocht saor in aisce.</w:t>
            </w:r>
          </w:p>
        </w:tc>
      </w:tr>
      <w:tr w:rsidR="00CF1974" w:rsidRPr="007951E4" w:rsidTr="00DB476D">
        <w:tc>
          <w:tcPr>
            <w:tcW w:w="2965" w:type="dxa"/>
          </w:tcPr>
          <w:p w:rsidR="00CF1974" w:rsidRPr="00F74808" w:rsidRDefault="00CF1974" w:rsidP="00F660A6">
            <w:pPr>
              <w:rPr>
                <w:rFonts w:cs="Calibri"/>
                <w:b/>
                <w:bCs/>
                <w:color w:val="FF0000"/>
              </w:rPr>
            </w:pPr>
            <w:r>
              <w:rPr>
                <w:rFonts w:cs="Calibri"/>
                <w:b/>
                <w:bCs/>
                <w:color w:val="FF0000"/>
              </w:rPr>
              <w:t>J: Costais eile</w:t>
            </w:r>
          </w:p>
        </w:tc>
        <w:tc>
          <w:tcPr>
            <w:tcW w:w="6213" w:type="dxa"/>
            <w:gridSpan w:val="2"/>
          </w:tcPr>
          <w:p w:rsidR="0073332A" w:rsidRDefault="00CF1974">
            <w:pPr>
              <w:pStyle w:val="tabletext"/>
            </w:pPr>
            <w:r>
              <w:t>I líne J, cuir isteach luach iomlán costas ar bith nach bhfuil san áireamh i gcatagóirí eile. Ná cuir costais ar do chlár ealaíne san áireamh.</w:t>
            </w:r>
          </w:p>
        </w:tc>
      </w:tr>
      <w:tr w:rsidR="00CF1974" w:rsidRPr="007951E4" w:rsidTr="00DB476D">
        <w:tc>
          <w:tcPr>
            <w:tcW w:w="2965" w:type="dxa"/>
          </w:tcPr>
          <w:p w:rsidR="0073332A" w:rsidRPr="00611CB4" w:rsidRDefault="00794799">
            <w:pPr>
              <w:keepNext/>
              <w:rPr>
                <w:b/>
                <w:color w:val="FF0000"/>
                <w:lang w:val="pt-PT"/>
              </w:rPr>
            </w:pPr>
            <w:r>
              <w:rPr>
                <w:b/>
                <w:bCs/>
                <w:color w:val="FF0000"/>
              </w:rPr>
              <w:lastRenderedPageBreak/>
              <w:t>Cuid B: Líon na mball foirne coibhéise lánaimseartha</w:t>
            </w:r>
          </w:p>
          <w:p w:rsidR="0073332A" w:rsidRPr="00611CB4" w:rsidRDefault="0073332A">
            <w:pPr>
              <w:keepNext/>
              <w:rPr>
                <w:rFonts w:cs="Calibri"/>
                <w:b/>
                <w:bCs/>
                <w:color w:val="FF0000"/>
                <w:lang w:val="pt-PT"/>
              </w:rPr>
            </w:pPr>
          </w:p>
        </w:tc>
        <w:tc>
          <w:tcPr>
            <w:tcW w:w="6213" w:type="dxa"/>
            <w:gridSpan w:val="2"/>
          </w:tcPr>
          <w:p w:rsidR="0073332A" w:rsidRDefault="00CF1974">
            <w:pPr>
              <w:pStyle w:val="tabletext"/>
            </w:pPr>
            <w:r>
              <w:t xml:space="preserve">I gcuid B, cuir isteach líon na mball foirne coibhéise lánaimseartha atá </w:t>
            </w:r>
            <w:r>
              <w:rPr>
                <w:b/>
                <w:bCs/>
              </w:rPr>
              <w:t>buan.</w:t>
            </w:r>
            <w:r>
              <w:t xml:space="preserve"> Is ionann lánaimseartha agus cúig lá sa tseachtain, agus is ionann lá amháin agus .2 de choibhéis lánaimseartha. Tugtar sampla sa tábla seo.</w:t>
            </w:r>
          </w:p>
          <w:tbl>
            <w:tblPr>
              <w:tblW w:w="5665" w:type="dxa"/>
              <w:tblLook w:val="04A0" w:firstRow="1" w:lastRow="0" w:firstColumn="1" w:lastColumn="0" w:noHBand="0" w:noVBand="1"/>
            </w:tblPr>
            <w:tblGrid>
              <w:gridCol w:w="1128"/>
              <w:gridCol w:w="344"/>
              <w:gridCol w:w="1234"/>
              <w:gridCol w:w="344"/>
              <w:gridCol w:w="618"/>
              <w:gridCol w:w="389"/>
              <w:gridCol w:w="1608"/>
            </w:tblGrid>
            <w:tr w:rsidR="00CF1974" w:rsidRPr="00611CB4" w:rsidTr="00AE6214">
              <w:tc>
                <w:tcPr>
                  <w:tcW w:w="1129" w:type="dxa"/>
                  <w:tcBorders>
                    <w:bottom w:val="single" w:sz="12" w:space="0" w:color="A6A6A6" w:themeColor="background1" w:themeShade="A6"/>
                  </w:tcBorders>
                  <w:vAlign w:val="bottom"/>
                </w:tcPr>
                <w:p w:rsidR="0073332A" w:rsidRDefault="00CF1974">
                  <w:pPr>
                    <w:pStyle w:val="tabletext"/>
                    <w:spacing w:line="240" w:lineRule="auto"/>
                  </w:pPr>
                  <w:r>
                    <w:t>Líon na mball foirne</w:t>
                  </w:r>
                </w:p>
              </w:tc>
              <w:tc>
                <w:tcPr>
                  <w:tcW w:w="344" w:type="dxa"/>
                  <w:tcBorders>
                    <w:bottom w:val="single" w:sz="12" w:space="0" w:color="A6A6A6" w:themeColor="background1" w:themeShade="A6"/>
                  </w:tcBorders>
                  <w:vAlign w:val="bottom"/>
                </w:tcPr>
                <w:p w:rsidR="0073332A" w:rsidRDefault="0073332A">
                  <w:pPr>
                    <w:pStyle w:val="tabletext"/>
                    <w:spacing w:line="240" w:lineRule="auto"/>
                  </w:pPr>
                </w:p>
              </w:tc>
              <w:tc>
                <w:tcPr>
                  <w:tcW w:w="1234" w:type="dxa"/>
                  <w:tcBorders>
                    <w:bottom w:val="single" w:sz="12" w:space="0" w:color="A6A6A6" w:themeColor="background1" w:themeShade="A6"/>
                  </w:tcBorders>
                  <w:vAlign w:val="bottom"/>
                </w:tcPr>
                <w:p w:rsidR="0073332A" w:rsidRDefault="00CF1974">
                  <w:pPr>
                    <w:pStyle w:val="tabletext"/>
                    <w:spacing w:line="240" w:lineRule="auto"/>
                  </w:pPr>
                  <w:r>
                    <w:t>Líon na laethanta</w:t>
                  </w:r>
                </w:p>
              </w:tc>
              <w:tc>
                <w:tcPr>
                  <w:tcW w:w="344" w:type="dxa"/>
                  <w:tcBorders>
                    <w:bottom w:val="single" w:sz="12" w:space="0" w:color="A6A6A6" w:themeColor="background1" w:themeShade="A6"/>
                  </w:tcBorders>
                  <w:vAlign w:val="bottom"/>
                </w:tcPr>
                <w:p w:rsidR="0073332A" w:rsidRDefault="0073332A">
                  <w:pPr>
                    <w:pStyle w:val="tabletext"/>
                    <w:spacing w:line="240" w:lineRule="auto"/>
                  </w:pPr>
                </w:p>
              </w:tc>
              <w:tc>
                <w:tcPr>
                  <w:tcW w:w="619" w:type="dxa"/>
                  <w:tcBorders>
                    <w:bottom w:val="single" w:sz="12" w:space="0" w:color="A6A6A6" w:themeColor="background1" w:themeShade="A6"/>
                  </w:tcBorders>
                  <w:vAlign w:val="bottom"/>
                </w:tcPr>
                <w:p w:rsidR="0073332A" w:rsidRDefault="0073332A">
                  <w:pPr>
                    <w:pStyle w:val="tabletext"/>
                    <w:spacing w:line="240" w:lineRule="auto"/>
                  </w:pPr>
                </w:p>
              </w:tc>
              <w:tc>
                <w:tcPr>
                  <w:tcW w:w="389" w:type="dxa"/>
                  <w:tcBorders>
                    <w:bottom w:val="single" w:sz="12" w:space="0" w:color="A6A6A6" w:themeColor="background1" w:themeShade="A6"/>
                  </w:tcBorders>
                  <w:vAlign w:val="bottom"/>
                </w:tcPr>
                <w:p w:rsidR="0073332A" w:rsidRDefault="0073332A">
                  <w:pPr>
                    <w:pStyle w:val="tabletext"/>
                    <w:spacing w:line="240" w:lineRule="auto"/>
                  </w:pPr>
                </w:p>
              </w:tc>
              <w:tc>
                <w:tcPr>
                  <w:tcW w:w="1606" w:type="dxa"/>
                  <w:tcBorders>
                    <w:bottom w:val="single" w:sz="12" w:space="0" w:color="A6A6A6" w:themeColor="background1" w:themeShade="A6"/>
                  </w:tcBorders>
                  <w:vAlign w:val="bottom"/>
                </w:tcPr>
                <w:p w:rsidR="0073332A" w:rsidRPr="00611CB4" w:rsidRDefault="00CF1974">
                  <w:pPr>
                    <w:pStyle w:val="tabletext"/>
                    <w:spacing w:line="240" w:lineRule="auto"/>
                    <w:rPr>
                      <w:lang w:val="pt-PT"/>
                    </w:rPr>
                  </w:pPr>
                  <w:r>
                    <w:t xml:space="preserve">Líon na mball foirne </w:t>
                  </w:r>
                  <w:r>
                    <w:br/>
                    <w:t>coibhéise lánaimseartha</w:t>
                  </w:r>
                </w:p>
              </w:tc>
            </w:tr>
            <w:tr w:rsidR="00CF1974" w:rsidTr="00AE6214">
              <w:tc>
                <w:tcPr>
                  <w:tcW w:w="112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w:t>
                  </w:r>
                </w:p>
              </w:tc>
              <w:tc>
                <w:tcPr>
                  <w:tcW w:w="34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x</w:t>
                  </w:r>
                </w:p>
              </w:tc>
              <w:tc>
                <w:tcPr>
                  <w:tcW w:w="123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5</w:t>
                  </w:r>
                </w:p>
              </w:tc>
              <w:tc>
                <w:tcPr>
                  <w:tcW w:w="34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x</w:t>
                  </w:r>
                </w:p>
              </w:tc>
              <w:tc>
                <w:tcPr>
                  <w:tcW w:w="61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w:t>
                  </w:r>
                </w:p>
              </w:tc>
              <w:tc>
                <w:tcPr>
                  <w:tcW w:w="38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w:t>
                  </w:r>
                </w:p>
              </w:tc>
              <w:tc>
                <w:tcPr>
                  <w:tcW w:w="1606"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2.0</w:t>
                  </w:r>
                </w:p>
              </w:tc>
            </w:tr>
            <w:tr w:rsidR="00CF1974" w:rsidTr="00AE6214">
              <w:tc>
                <w:tcPr>
                  <w:tcW w:w="112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w:t>
                  </w:r>
                </w:p>
              </w:tc>
              <w:tc>
                <w:tcPr>
                  <w:tcW w:w="34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x</w:t>
                  </w:r>
                </w:p>
              </w:tc>
              <w:tc>
                <w:tcPr>
                  <w:tcW w:w="123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2.5</w:t>
                  </w:r>
                </w:p>
              </w:tc>
              <w:tc>
                <w:tcPr>
                  <w:tcW w:w="34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x</w:t>
                  </w:r>
                </w:p>
              </w:tc>
              <w:tc>
                <w:tcPr>
                  <w:tcW w:w="61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w:t>
                  </w:r>
                </w:p>
              </w:tc>
              <w:tc>
                <w:tcPr>
                  <w:tcW w:w="38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w:t>
                  </w:r>
                </w:p>
              </w:tc>
              <w:tc>
                <w:tcPr>
                  <w:tcW w:w="1606"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1.0</w:t>
                  </w:r>
                </w:p>
              </w:tc>
            </w:tr>
            <w:tr w:rsidR="00CF1974" w:rsidTr="00AE6214">
              <w:tc>
                <w:tcPr>
                  <w:tcW w:w="112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1</w:t>
                  </w:r>
                </w:p>
              </w:tc>
              <w:tc>
                <w:tcPr>
                  <w:tcW w:w="34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x</w:t>
                  </w:r>
                </w:p>
              </w:tc>
              <w:tc>
                <w:tcPr>
                  <w:tcW w:w="123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3</w:t>
                  </w:r>
                </w:p>
              </w:tc>
              <w:tc>
                <w:tcPr>
                  <w:tcW w:w="344"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x</w:t>
                  </w:r>
                </w:p>
              </w:tc>
              <w:tc>
                <w:tcPr>
                  <w:tcW w:w="61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.2</w:t>
                  </w:r>
                </w:p>
              </w:tc>
              <w:tc>
                <w:tcPr>
                  <w:tcW w:w="389"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w:t>
                  </w:r>
                </w:p>
              </w:tc>
              <w:tc>
                <w:tcPr>
                  <w:tcW w:w="1606" w:type="dxa"/>
                  <w:tcBorders>
                    <w:top w:val="single" w:sz="12" w:space="0" w:color="A6A6A6" w:themeColor="background1" w:themeShade="A6"/>
                    <w:bottom w:val="single" w:sz="12" w:space="0" w:color="A6A6A6" w:themeColor="background1" w:themeShade="A6"/>
                  </w:tcBorders>
                  <w:vAlign w:val="bottom"/>
                </w:tcPr>
                <w:p w:rsidR="0073332A" w:rsidRDefault="00CF1974">
                  <w:pPr>
                    <w:pStyle w:val="tabletext"/>
                    <w:jc w:val="center"/>
                  </w:pPr>
                  <w:r>
                    <w:t>0.6</w:t>
                  </w:r>
                </w:p>
              </w:tc>
            </w:tr>
            <w:tr w:rsidR="00CF1974" w:rsidTr="00AE6214">
              <w:tc>
                <w:tcPr>
                  <w:tcW w:w="4059" w:type="dxa"/>
                  <w:gridSpan w:val="6"/>
                  <w:tcBorders>
                    <w:top w:val="single" w:sz="12" w:space="0" w:color="A6A6A6" w:themeColor="background1" w:themeShade="A6"/>
                  </w:tcBorders>
                  <w:vAlign w:val="bottom"/>
                </w:tcPr>
                <w:p w:rsidR="0073332A" w:rsidRDefault="00CF1974">
                  <w:pPr>
                    <w:pStyle w:val="tabletext"/>
                  </w:pPr>
                  <w:r>
                    <w:t xml:space="preserve">Líon iomlán na mball foirne </w:t>
                  </w:r>
                  <w:r>
                    <w:br/>
                    <w:t>coibhéise lánaimseartha</w:t>
                  </w:r>
                </w:p>
              </w:tc>
              <w:tc>
                <w:tcPr>
                  <w:tcW w:w="1606" w:type="dxa"/>
                  <w:tcBorders>
                    <w:top w:val="single" w:sz="12" w:space="0" w:color="A6A6A6" w:themeColor="background1" w:themeShade="A6"/>
                  </w:tcBorders>
                  <w:vAlign w:val="bottom"/>
                </w:tcPr>
                <w:p w:rsidR="0073332A" w:rsidRDefault="00CF1974">
                  <w:pPr>
                    <w:pStyle w:val="tabletext"/>
                    <w:jc w:val="center"/>
                  </w:pPr>
                  <w:r>
                    <w:t>3.6</w:t>
                  </w:r>
                </w:p>
              </w:tc>
            </w:tr>
          </w:tbl>
          <w:p w:rsidR="0073332A" w:rsidRDefault="0073332A">
            <w:pPr>
              <w:spacing w:after="0"/>
              <w:rPr>
                <w:sz w:val="4"/>
                <w:szCs w:val="4"/>
              </w:rPr>
            </w:pPr>
          </w:p>
          <w:p w:rsidR="0073332A" w:rsidRDefault="0073332A">
            <w:pPr>
              <w:pStyle w:val="tabletext"/>
            </w:pPr>
          </w:p>
        </w:tc>
      </w:tr>
      <w:tr w:rsidR="0080197F" w:rsidRPr="00611CB4" w:rsidTr="00DB476D">
        <w:tc>
          <w:tcPr>
            <w:tcW w:w="3299" w:type="dxa"/>
            <w:gridSpan w:val="2"/>
            <w:tcBorders>
              <w:top w:val="single" w:sz="18" w:space="0" w:color="999999"/>
            </w:tcBorders>
          </w:tcPr>
          <w:p w:rsidR="0073332A" w:rsidRPr="00611CB4" w:rsidRDefault="0080197F">
            <w:pPr>
              <w:pStyle w:val="tableheadertext"/>
              <w:rPr>
                <w:sz w:val="28"/>
                <w:szCs w:val="28"/>
                <w:lang w:val="pt-PT"/>
              </w:rPr>
            </w:pPr>
            <w:proofErr w:type="spellStart"/>
            <w:r>
              <w:rPr>
                <w:bCs/>
                <w:sz w:val="28"/>
                <w:szCs w:val="28"/>
              </w:rPr>
              <w:t>Cuid</w:t>
            </w:r>
            <w:proofErr w:type="spellEnd"/>
            <w:r>
              <w:rPr>
                <w:bCs/>
                <w:sz w:val="28"/>
                <w:szCs w:val="28"/>
              </w:rPr>
              <w:t xml:space="preserve"> a </w:t>
            </w:r>
            <w:proofErr w:type="spellStart"/>
            <w:r>
              <w:rPr>
                <w:bCs/>
                <w:sz w:val="28"/>
                <w:szCs w:val="28"/>
              </w:rPr>
              <w:t>dó</w:t>
            </w:r>
            <w:proofErr w:type="spellEnd"/>
            <w:r>
              <w:rPr>
                <w:bCs/>
                <w:sz w:val="28"/>
                <w:szCs w:val="28"/>
              </w:rPr>
              <w:t xml:space="preserve">: </w:t>
            </w:r>
            <w:proofErr w:type="spellStart"/>
            <w:r>
              <w:rPr>
                <w:bCs/>
                <w:sz w:val="28"/>
                <w:szCs w:val="28"/>
              </w:rPr>
              <w:t>Costais</w:t>
            </w:r>
            <w:proofErr w:type="spellEnd"/>
            <w:r>
              <w:rPr>
                <w:bCs/>
                <w:sz w:val="28"/>
                <w:szCs w:val="28"/>
              </w:rPr>
              <w:t xml:space="preserve"> dhíreacha na gníomhaíochta</w:t>
            </w:r>
          </w:p>
        </w:tc>
        <w:tc>
          <w:tcPr>
            <w:tcW w:w="5879" w:type="dxa"/>
            <w:tcBorders>
              <w:top w:val="single" w:sz="18" w:space="0" w:color="999999"/>
            </w:tcBorders>
          </w:tcPr>
          <w:p w:rsidR="0073332A" w:rsidRPr="00611CB4" w:rsidRDefault="0008645C">
            <w:pPr>
              <w:pStyle w:val="tabletext"/>
            </w:pPr>
            <w:r>
              <w:t>Tá liostaí aníos i gcuid de na colúin i gcuid a dó. Aithnímid go bhféadfadh sé nach dtiocfadh gach mír sa liosta aníos go díreach le bhur sainiú nó le bhur dtuiscint féin ar bhur lucht féachana/éisteachta nó bhur gcuid oibre. Roghnaigh an rogha is mó a oireann do bhur ngníomhaíocht bheartaithe.</w:t>
            </w:r>
          </w:p>
        </w:tc>
      </w:tr>
      <w:tr w:rsidR="00BB290B" w:rsidRPr="00611CB4" w:rsidTr="0080197F">
        <w:tc>
          <w:tcPr>
            <w:tcW w:w="3299" w:type="dxa"/>
            <w:gridSpan w:val="2"/>
            <w:tcBorders>
              <w:top w:val="single" w:sz="4" w:space="0" w:color="auto"/>
            </w:tcBorders>
          </w:tcPr>
          <w:p w:rsidR="00B5518D" w:rsidRPr="00611CB4" w:rsidRDefault="00BB290B" w:rsidP="00B5518D">
            <w:pPr>
              <w:pStyle w:val="tableheadertext"/>
              <w:spacing w:after="0"/>
              <w:rPr>
                <w:sz w:val="28"/>
                <w:szCs w:val="28"/>
                <w:lang w:val="pt-PT"/>
              </w:rPr>
            </w:pPr>
            <w:r>
              <w:rPr>
                <w:bCs/>
                <w:sz w:val="28"/>
                <w:szCs w:val="28"/>
              </w:rPr>
              <w:t xml:space="preserve">Cuid A: </w:t>
            </w:r>
          </w:p>
          <w:p w:rsidR="0073332A" w:rsidRPr="00611CB4" w:rsidRDefault="00BB290B" w:rsidP="00B5518D">
            <w:pPr>
              <w:pStyle w:val="tableheadertext"/>
              <w:spacing w:after="0"/>
              <w:rPr>
                <w:lang w:val="pt-PT"/>
              </w:rPr>
            </w:pPr>
            <w:r>
              <w:rPr>
                <w:bCs/>
                <w:sz w:val="28"/>
                <w:szCs w:val="28"/>
              </w:rPr>
              <w:t>Cur síos ar an ngníomhaíocht</w:t>
            </w:r>
          </w:p>
        </w:tc>
        <w:tc>
          <w:tcPr>
            <w:tcW w:w="5879" w:type="dxa"/>
            <w:tcBorders>
              <w:top w:val="single" w:sz="18" w:space="0" w:color="A6A6A6" w:themeColor="background1" w:themeShade="A6"/>
            </w:tcBorders>
          </w:tcPr>
          <w:p w:rsidR="0073332A" w:rsidRPr="00611CB4" w:rsidRDefault="00BB290B">
            <w:pPr>
              <w:pStyle w:val="tabletext"/>
              <w:rPr>
                <w:lang w:val="pt-PT"/>
              </w:rPr>
            </w:pPr>
            <w:r>
              <w:t xml:space="preserve">Liostaigh na gníomhaíochtaí atá beartaithe agat san ord céanna atá curtha i láthair agat san fhoirm iarratais. </w:t>
            </w:r>
          </w:p>
          <w:p w:rsidR="0073332A" w:rsidRPr="00611CB4" w:rsidRDefault="00BB290B">
            <w:pPr>
              <w:pStyle w:val="tabletext"/>
              <w:rPr>
                <w:lang w:val="pt-PT"/>
              </w:rPr>
            </w:pPr>
            <w:r>
              <w:t>Má tá gníomhaíocht agat atá á léiriú nó atá á scaipeadh ar shlí éigin eile ar níos mó ná bealach amháin, déan liosta díobh mar ghníomhaíochtaí ar leith. Cinntigh go ndéanann tú na costais agus an t-ioncam a chomhaireamh uair amháin.</w:t>
            </w:r>
          </w:p>
          <w:p w:rsidR="0073332A" w:rsidRPr="00611CB4" w:rsidRDefault="0008645C">
            <w:pPr>
              <w:pStyle w:val="tabletext"/>
            </w:pPr>
            <w:r>
              <w:rPr>
                <w:b/>
                <w:bCs/>
              </w:rPr>
              <w:t>Sampla 1</w:t>
            </w:r>
            <w:r>
              <w:br/>
              <w:t>Tá iarratas á dhéanamh agat ar mhaoiniú ar cheolchoirm agus ar DVD le haghaidh na ceolchoirme. Liostaigh an léiriú beo mar ghníomhaíocht amháin agus an DVD mar ghníomhaíocht eile.</w:t>
            </w:r>
          </w:p>
          <w:p w:rsidR="0073332A" w:rsidRPr="00611CB4" w:rsidRDefault="0008645C">
            <w:pPr>
              <w:pStyle w:val="tabletext"/>
            </w:pPr>
            <w:r>
              <w:rPr>
                <w:b/>
                <w:bCs/>
              </w:rPr>
              <w:t>Sampla 2</w:t>
            </w:r>
            <w:r>
              <w:t xml:space="preserve"> </w:t>
            </w:r>
            <w:r>
              <w:br/>
              <w:t xml:space="preserve">Tá iarratas á dhéanamh agat ar mhaoiniú ar leabhar a fhoilseofar mar leabhar fisiceach agus mar ríomhleabhar ansin. Liostaigh an leabhar fisiceach mar ghníomhaíocht amháin agus an ríomhleabhar mar ghníomhaíocht eile. Mar chuid den tionscadal, fostóidh tú eagarthóir. Bainfidh obair an eagarthóra leis an leabhar fisiceach agus leis an ríomhleabhar. Cinneann tú an costas seo a chur san </w:t>
            </w:r>
            <w:r>
              <w:lastRenderedPageBreak/>
              <w:t>áireamh i gcostais an leabhair fhisicigh. Ní chuireann tú eagarthóireacht san áireamh i gcostais an ríomhleabhair.</w:t>
            </w:r>
          </w:p>
          <w:p w:rsidR="0073332A" w:rsidRPr="00611CB4" w:rsidRDefault="0008645C">
            <w:pPr>
              <w:pStyle w:val="tabletext"/>
            </w:pPr>
            <w:r>
              <w:rPr>
                <w:b/>
                <w:bCs/>
              </w:rPr>
              <w:t>Sampla 3</w:t>
            </w:r>
            <w:r>
              <w:t xml:space="preserve"> </w:t>
            </w:r>
            <w:r>
              <w:br/>
              <w:t>Tá iarratas á dhéanamh agat ar mhaoiniú chun seó do leanaí a léiriú a thabharfar ar camchuairt chuig scoileanna agus amharclanna réigiúnacha. Liostaigh na scoileanna mar ghníomhaíocht amháin agus na hamharclanna réigiúnacha mar ghníomhaíocht eile. Caithfear cóiréagrafaí agus foireann theicniúil a íoc. Cinneann tú costas an chóiréagrafaí a chur san áireamh i gcostais ghníomhaíocht na scoileanna. Beidh foireann theicniúil de dhíth do chamchuairt na scoileanna agus don chamchuairt réigiúnach, mar sin beidh ort costais na foirne teicniúla a chur san áireamh sa dá ghníomhaíocht.</w:t>
            </w:r>
          </w:p>
        </w:tc>
      </w:tr>
      <w:tr w:rsidR="00794799" w:rsidRPr="00611CB4" w:rsidTr="0080197F">
        <w:tc>
          <w:tcPr>
            <w:tcW w:w="3299" w:type="dxa"/>
            <w:gridSpan w:val="2"/>
            <w:tcBorders>
              <w:top w:val="single" w:sz="4" w:space="0" w:color="auto"/>
            </w:tcBorders>
          </w:tcPr>
          <w:p w:rsidR="0073332A" w:rsidRDefault="00794799">
            <w:pPr>
              <w:pStyle w:val="tableheadertext"/>
            </w:pPr>
            <w:r>
              <w:rPr>
                <w:bCs/>
              </w:rPr>
              <w:lastRenderedPageBreak/>
              <w:t>A: Ainm na gníomhaíochta</w:t>
            </w:r>
          </w:p>
        </w:tc>
        <w:tc>
          <w:tcPr>
            <w:tcW w:w="5879" w:type="dxa"/>
            <w:tcBorders>
              <w:top w:val="single" w:sz="18" w:space="0" w:color="A6A6A6" w:themeColor="background1" w:themeShade="A6"/>
            </w:tcBorders>
          </w:tcPr>
          <w:p w:rsidR="00794799" w:rsidRPr="00611CB4" w:rsidRDefault="00794799" w:rsidP="009A4803">
            <w:pPr>
              <w:pStyle w:val="tabletext"/>
            </w:pPr>
            <w:r>
              <w:t>I gcolún A, cuir isteach ainm na gníomhaíochta. Is féidir leis sin a bheith ina ainm oibre nó cur síos amhail “camchuairt scoil amharclannaíochta”.</w:t>
            </w:r>
          </w:p>
        </w:tc>
      </w:tr>
    </w:tbl>
    <w:p w:rsidR="00794799" w:rsidRPr="00611CB4" w:rsidRDefault="00794799">
      <w:pPr>
        <w:spacing w:after="0" w:line="240" w:lineRule="auto"/>
      </w:pPr>
    </w:p>
    <w:tbl>
      <w:tblPr>
        <w:tblW w:w="0" w:type="auto"/>
        <w:tblInd w:w="108" w:type="dxa"/>
        <w:tblBorders>
          <w:top w:val="single" w:sz="18" w:space="0" w:color="999999"/>
          <w:bottom w:val="single" w:sz="18" w:space="0" w:color="999999"/>
        </w:tblBorders>
        <w:tblLook w:val="0000" w:firstRow="0" w:lastRow="0" w:firstColumn="0" w:lastColumn="0" w:noHBand="0" w:noVBand="0"/>
      </w:tblPr>
      <w:tblGrid>
        <w:gridCol w:w="3299"/>
        <w:gridCol w:w="5879"/>
      </w:tblGrid>
      <w:tr w:rsidR="00F74808" w:rsidRPr="00611CB4" w:rsidTr="00DB476D">
        <w:tc>
          <w:tcPr>
            <w:tcW w:w="3299" w:type="dxa"/>
          </w:tcPr>
          <w:p w:rsidR="0073332A" w:rsidRDefault="00DD5183">
            <w:pPr>
              <w:pStyle w:val="tableheadertext"/>
            </w:pPr>
            <w:r>
              <w:rPr>
                <w:bCs/>
              </w:rPr>
              <w:t>B: Príomhfhócas na gníomhaíochta</w:t>
            </w:r>
          </w:p>
        </w:tc>
        <w:tc>
          <w:tcPr>
            <w:tcW w:w="5879" w:type="dxa"/>
          </w:tcPr>
          <w:p w:rsidR="0073332A" w:rsidRPr="00611CB4" w:rsidRDefault="00DD5183">
            <w:pPr>
              <w:pStyle w:val="tabletext"/>
              <w:rPr>
                <w:lang w:val="pt-PT"/>
              </w:rPr>
            </w:pPr>
            <w:r>
              <w:t>I gcolún B, ón liosta aníos, roghnaigh cur síos ar fhócas do gníomhaíochta.</w:t>
            </w:r>
          </w:p>
          <w:p w:rsidR="0073332A" w:rsidRPr="00611CB4" w:rsidRDefault="0098367C">
            <w:pPr>
              <w:pStyle w:val="tabletext"/>
              <w:rPr>
                <w:lang w:val="pt-PT"/>
              </w:rPr>
            </w:pPr>
            <w:r>
              <w:t xml:space="preserve">Tacaíonn cleachtas </w:t>
            </w:r>
            <w:r>
              <w:rPr>
                <w:b/>
                <w:bCs/>
              </w:rPr>
              <w:t>amaitéarach/deonach</w:t>
            </w:r>
            <w:r>
              <w:t xml:space="preserve"> leis na healaíona nó bíonn sé bainteach ar shlí éigin eile leis na healaíona i gcomhthéacs amaitéarach nó deonach.</w:t>
            </w:r>
          </w:p>
          <w:p w:rsidR="001C058C" w:rsidRPr="00611CB4" w:rsidRDefault="001C058C" w:rsidP="001C058C">
            <w:pPr>
              <w:pStyle w:val="tabletext"/>
              <w:rPr>
                <w:lang w:val="pt-PT"/>
              </w:rPr>
            </w:pPr>
            <w:r>
              <w:t>Is ionann</w:t>
            </w:r>
            <w:r>
              <w:rPr>
                <w:b/>
                <w:bCs/>
              </w:rPr>
              <w:t xml:space="preserve"> saothar ealaíne do lucht féachana/éisteachta ginearálta</w:t>
            </w:r>
            <w:r>
              <w:t xml:space="preserve"> agus cruthú, forbairt, foilsiú, léiriú agus/nó cur i láthair saothair ealaíne, amhail ceolchoirmeacha, taispeántais, drámaí, foilseacháin, ceadail, agus mar sin de, do lucht féachana/éisteachta ginearálta.</w:t>
            </w:r>
          </w:p>
          <w:p w:rsidR="001C058C" w:rsidRPr="00611CB4" w:rsidRDefault="001C058C" w:rsidP="001C058C">
            <w:pPr>
              <w:pStyle w:val="tabletext"/>
              <w:rPr>
                <w:lang w:val="pt-PT"/>
              </w:rPr>
            </w:pPr>
            <w:r>
              <w:t>Is ionann</w:t>
            </w:r>
            <w:r>
              <w:rPr>
                <w:b/>
                <w:bCs/>
              </w:rPr>
              <w:t xml:space="preserve"> saothar ealaíne do sprioclucht féachana/éisteachta </w:t>
            </w:r>
            <w:r>
              <w:t>agus cruthú, forbairt, foilsiú, léiriú agus/nó cur i láthair na healaíne do phobail faoi leith daoine, amhail páistí agus daoine óga, daoine breacaosta nó daoine i socruithe sláinte.</w:t>
            </w:r>
          </w:p>
          <w:p w:rsidR="0073332A" w:rsidRPr="00611CB4" w:rsidRDefault="0098367C">
            <w:pPr>
              <w:pStyle w:val="tabletext"/>
            </w:pPr>
            <w:r>
              <w:t xml:space="preserve">Dírítear </w:t>
            </w:r>
            <w:r>
              <w:rPr>
                <w:b/>
                <w:bCs/>
              </w:rPr>
              <w:t xml:space="preserve">gníomhaíocht dírithe ar ealaíontóirí </w:t>
            </w:r>
            <w:r>
              <w:t>ar thacú go díreach le healaíontóirí. D’fhéadfadh sé go gcuirfeadh an ghníomhaíocht sin acmhainní, faisnéis, oiliúint, ranganna, comhairle, meantóireacht, úsáid saoráidí agus mar sin de ar fáil.</w:t>
            </w:r>
          </w:p>
          <w:p w:rsidR="0073332A" w:rsidRPr="00611CB4" w:rsidRDefault="0098367C">
            <w:pPr>
              <w:pStyle w:val="tabletext"/>
            </w:pPr>
            <w:r>
              <w:t xml:space="preserve">Ullmhaíonn </w:t>
            </w:r>
            <w:r>
              <w:rPr>
                <w:b/>
                <w:bCs/>
              </w:rPr>
              <w:t xml:space="preserve">gníomhaíocht forbartha ealaíon </w:t>
            </w:r>
            <w:r>
              <w:t xml:space="preserve">saothar ealaíne lena chur i láthair amach anseo. Áirítear ar ghníomhaíochtaí faoin gceannteideal seo próisis chóirithe drámaí, próisis eagarthóireachta, próisis choimeádta, </w:t>
            </w:r>
            <w:r>
              <w:lastRenderedPageBreak/>
              <w:t>ceardlanna forbartha agus reacaireachtaí inmheánacha.</w:t>
            </w:r>
          </w:p>
          <w:p w:rsidR="0073332A" w:rsidRPr="00611CB4" w:rsidRDefault="0098367C">
            <w:pPr>
              <w:pStyle w:val="tabletext"/>
            </w:pPr>
            <w:r>
              <w:t>Cruthaíonn na h</w:t>
            </w:r>
            <w:r>
              <w:rPr>
                <w:b/>
                <w:bCs/>
              </w:rPr>
              <w:t xml:space="preserve">Ealaíona san oideachas </w:t>
            </w:r>
            <w:r>
              <w:t>eispéiris ealaíon a chuireann an curaclam chun feabhais agus a thugann tacaíocht do chroímhisean oideachais scoile, cibé acu laistigh nó lasmuigh de thimpeallachtaí foirmiúla scoile.</w:t>
            </w:r>
          </w:p>
          <w:p w:rsidR="0073332A" w:rsidRPr="00611CB4" w:rsidRDefault="0098367C">
            <w:pPr>
              <w:pStyle w:val="tabletext"/>
            </w:pPr>
            <w:r>
              <w:t xml:space="preserve">Gníomhaíocht is ea </w:t>
            </w:r>
            <w:r>
              <w:rPr>
                <w:b/>
                <w:bCs/>
              </w:rPr>
              <w:t>gníomhaíocht idirnáisiúnta</w:t>
            </w:r>
            <w:r>
              <w:t xml:space="preserve"> a bhíonn ar siúl thar lear nó a bhaineann le páirtithe idirnáisiúnta.</w:t>
            </w:r>
          </w:p>
          <w:p w:rsidR="0073332A" w:rsidRPr="00611CB4" w:rsidRDefault="0098367C">
            <w:pPr>
              <w:pStyle w:val="tabletext"/>
            </w:pPr>
            <w:r>
              <w:t xml:space="preserve">Is ionann </w:t>
            </w:r>
            <w:r>
              <w:rPr>
                <w:b/>
                <w:bCs/>
              </w:rPr>
              <w:t>turas náisiúnta</w:t>
            </w:r>
            <w:r>
              <w:t xml:space="preserve"> agus saothar a thugtar ar camchuairt laistigh d’oileán na hÉireann.</w:t>
            </w:r>
          </w:p>
          <w:p w:rsidR="0073332A" w:rsidRPr="00611CB4" w:rsidRDefault="0098367C">
            <w:pPr>
              <w:pStyle w:val="tabletext"/>
            </w:pPr>
            <w:r>
              <w:t xml:space="preserve">Is éard atá i gceist le </w:t>
            </w:r>
            <w:r>
              <w:rPr>
                <w:b/>
                <w:bCs/>
              </w:rPr>
              <w:t xml:space="preserve">gníomhaíocht rannpháirtíochta/bainteachta </w:t>
            </w:r>
            <w:r>
              <w:t xml:space="preserve">ealaíontóirí neamhghairmiúla a ghlacann páirt i saothar ealaíontóirí nó a mbíonn páirt nó baint dhíreach acu le saothar ealaíontóirí. D’fhéadfadh sé sin a bheith ar siúl trí ghníomhaíochtaí amhail imeachtaí ealaíon, ceardlanna, cainteanna, ranganna nó imeachtaí eile. </w:t>
            </w:r>
          </w:p>
          <w:p w:rsidR="0073332A" w:rsidRPr="00611CB4" w:rsidRDefault="0098367C">
            <w:pPr>
              <w:pStyle w:val="tabletext"/>
            </w:pPr>
            <w:r>
              <w:t xml:space="preserve">Is éard is </w:t>
            </w:r>
            <w:r>
              <w:rPr>
                <w:b/>
                <w:bCs/>
              </w:rPr>
              <w:t>imeacht pobal-lárnach</w:t>
            </w:r>
            <w:r>
              <w:t xml:space="preserve"> ann gníomhaíocht a dhíríonn ar an bpobal i gcoitinne ach nach cur i láthair nó léiriú saothair ealaíne é. D’fhéadfadh sé sin a bheith ina chaint iarsheó, agallamh poiblí nó imeacht poiblí eile dá leithéid.</w:t>
            </w:r>
          </w:p>
        </w:tc>
      </w:tr>
    </w:tbl>
    <w:p w:rsidR="007B6B46" w:rsidRPr="00611CB4" w:rsidRDefault="007B6B46">
      <w:pPr>
        <w:spacing w:after="0" w:line="240" w:lineRule="auto"/>
      </w:pPr>
    </w:p>
    <w:tbl>
      <w:tblPr>
        <w:tblW w:w="0" w:type="auto"/>
        <w:tblInd w:w="108"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232"/>
        <w:gridCol w:w="9"/>
        <w:gridCol w:w="5721"/>
      </w:tblGrid>
      <w:tr w:rsidR="00DD5183" w:rsidRPr="00611CB4" w:rsidTr="00DB476D">
        <w:tc>
          <w:tcPr>
            <w:tcW w:w="3232" w:type="dxa"/>
            <w:tcBorders>
              <w:top w:val="single" w:sz="18" w:space="0" w:color="999999"/>
            </w:tcBorders>
          </w:tcPr>
          <w:p w:rsidR="0073332A" w:rsidRPr="00611CB4" w:rsidRDefault="0098367C">
            <w:pPr>
              <w:pStyle w:val="tableheadertext"/>
              <w:rPr>
                <w:lang w:val="pt-PT"/>
              </w:rPr>
            </w:pPr>
            <w:r>
              <w:rPr>
                <w:bCs/>
              </w:rPr>
              <w:t>C: Foirm ealaíne na gníomhaíochta</w:t>
            </w:r>
          </w:p>
        </w:tc>
        <w:tc>
          <w:tcPr>
            <w:tcW w:w="5730" w:type="dxa"/>
            <w:gridSpan w:val="2"/>
            <w:tcBorders>
              <w:top w:val="single" w:sz="18" w:space="0" w:color="999999"/>
            </w:tcBorders>
          </w:tcPr>
          <w:p w:rsidR="0073332A" w:rsidRPr="00611CB4" w:rsidRDefault="0098367C">
            <w:pPr>
              <w:pStyle w:val="tabletext"/>
              <w:rPr>
                <w:lang w:val="pt-PT"/>
              </w:rPr>
            </w:pPr>
            <w:r>
              <w:t>I gcolún C, ón liosta aníos, roghnaigh an fhoirm ealaíne is mó a léiríonn bhur gcuid oibre.</w:t>
            </w:r>
          </w:p>
        </w:tc>
      </w:tr>
      <w:tr w:rsidR="0098367C" w:rsidRPr="00611CB4" w:rsidTr="000C5C4B">
        <w:tc>
          <w:tcPr>
            <w:tcW w:w="3232" w:type="dxa"/>
            <w:tcBorders>
              <w:top w:val="single" w:sz="4" w:space="0" w:color="auto"/>
            </w:tcBorders>
          </w:tcPr>
          <w:p w:rsidR="0073332A" w:rsidRPr="00611CB4" w:rsidRDefault="0098367C">
            <w:pPr>
              <w:pStyle w:val="tableheadertext"/>
              <w:rPr>
                <w:lang w:val="de-DE"/>
              </w:rPr>
            </w:pPr>
            <w:r>
              <w:rPr>
                <w:bCs/>
              </w:rPr>
              <w:t>D: An spriocghrúpa a bhaineann leis an ngníomhaíocht</w:t>
            </w:r>
          </w:p>
        </w:tc>
        <w:tc>
          <w:tcPr>
            <w:tcW w:w="5730" w:type="dxa"/>
            <w:gridSpan w:val="2"/>
            <w:tcBorders>
              <w:top w:val="single" w:sz="18" w:space="0" w:color="A6A6A6" w:themeColor="background1" w:themeShade="A6"/>
            </w:tcBorders>
          </w:tcPr>
          <w:p w:rsidR="0073332A" w:rsidRPr="00611CB4" w:rsidRDefault="0098367C">
            <w:pPr>
              <w:pStyle w:val="tabletext"/>
            </w:pPr>
            <w:r>
              <w:t>I gcolún D, ón liosta aníos, roghnaigh an spriocghrúpa is mó a oireann do sprioc bheartaithe gach gníomhaíochta. Má tá níos mó ná spriocghrúpa amháin ann, roghnaigh an spriocghrúpa is mó.</w:t>
            </w:r>
          </w:p>
        </w:tc>
      </w:tr>
      <w:tr w:rsidR="00DD5183" w:rsidRPr="00611CB4" w:rsidTr="000C5C4B">
        <w:tc>
          <w:tcPr>
            <w:tcW w:w="3232" w:type="dxa"/>
            <w:tcBorders>
              <w:top w:val="single" w:sz="4" w:space="0" w:color="auto"/>
            </w:tcBorders>
          </w:tcPr>
          <w:p w:rsidR="0073332A" w:rsidRPr="00611CB4" w:rsidRDefault="0098367C">
            <w:pPr>
              <w:pStyle w:val="tableheadertext"/>
              <w:rPr>
                <w:lang w:val="pt-PT"/>
              </w:rPr>
            </w:pPr>
            <w:r>
              <w:rPr>
                <w:bCs/>
              </w:rPr>
              <w:t>E: An saothar nua é seo?</w:t>
            </w:r>
          </w:p>
        </w:tc>
        <w:tc>
          <w:tcPr>
            <w:tcW w:w="5730" w:type="dxa"/>
            <w:gridSpan w:val="2"/>
            <w:tcBorders>
              <w:top w:val="single" w:sz="18" w:space="0" w:color="A6A6A6" w:themeColor="background1" w:themeShade="A6"/>
            </w:tcBorders>
          </w:tcPr>
          <w:p w:rsidR="0073332A" w:rsidRPr="00611CB4" w:rsidRDefault="0098367C">
            <w:pPr>
              <w:pStyle w:val="tabletext"/>
              <w:rPr>
                <w:lang w:val="pt-PT"/>
              </w:rPr>
            </w:pPr>
            <w:r>
              <w:t xml:space="preserve">Sainítear saothar nua mar dhréacht, leabhar, bailiúchán, dráma, léiriú beo, scannán, péintéireacht, dealbh nua nó mír ealaíne nua eile. </w:t>
            </w:r>
          </w:p>
          <w:p w:rsidR="0073332A" w:rsidRPr="00611CB4" w:rsidRDefault="0098367C">
            <w:pPr>
              <w:pStyle w:val="tabletext"/>
              <w:rPr>
                <w:lang w:val="pt-PT"/>
              </w:rPr>
            </w:pPr>
            <w:r>
              <w:t xml:space="preserve">I gcolún E, ón liosta aníos, roghnaigh </w:t>
            </w:r>
            <w:r>
              <w:rPr>
                <w:b/>
                <w:bCs/>
              </w:rPr>
              <w:t>Is ea</w:t>
            </w:r>
            <w:r>
              <w:t xml:space="preserve"> nó </w:t>
            </w:r>
            <w:r>
              <w:rPr>
                <w:b/>
                <w:bCs/>
              </w:rPr>
              <w:t>Ní hea</w:t>
            </w:r>
            <w:r>
              <w:t>.</w:t>
            </w:r>
          </w:p>
          <w:p w:rsidR="0073332A" w:rsidRPr="00611CB4" w:rsidRDefault="0098367C">
            <w:pPr>
              <w:pStyle w:val="tabletext"/>
              <w:rPr>
                <w:lang w:val="pt-PT"/>
              </w:rPr>
            </w:pPr>
            <w:r>
              <w:t>Má tá léiriú nó cur i láthair nua de shaothar clasaiceach á dhéanamh agat, i gcolún E, roghnaigh Ní hea.</w:t>
            </w:r>
          </w:p>
          <w:p w:rsidR="0073332A" w:rsidRPr="00611CB4" w:rsidRDefault="0098367C">
            <w:pPr>
              <w:pStyle w:val="tabletext"/>
              <w:rPr>
                <w:lang w:val="pt-PT"/>
              </w:rPr>
            </w:pPr>
            <w:r>
              <w:t xml:space="preserve">Má tá gníomhaíochtaí á léiriú agat, amhail ceardlann, ranganna nó cainteanna nach gcruthaíonn saothar ealaíne, i gcolún E, roghnaigh </w:t>
            </w:r>
            <w:r>
              <w:rPr>
                <w:b/>
                <w:bCs/>
              </w:rPr>
              <w:t>Ní hea</w:t>
            </w:r>
            <w:r>
              <w:t>.</w:t>
            </w:r>
          </w:p>
        </w:tc>
      </w:tr>
      <w:tr w:rsidR="00F74808" w:rsidRPr="00611CB4" w:rsidTr="000C5C4B">
        <w:tc>
          <w:tcPr>
            <w:tcW w:w="3232" w:type="dxa"/>
            <w:tcBorders>
              <w:top w:val="single" w:sz="4" w:space="0" w:color="auto"/>
            </w:tcBorders>
          </w:tcPr>
          <w:p w:rsidR="0073332A" w:rsidRDefault="00794799">
            <w:pPr>
              <w:pStyle w:val="tableheadertext"/>
            </w:pPr>
            <w:r>
              <w:rPr>
                <w:bCs/>
              </w:rPr>
              <w:t>F: Dáta tosaigh</w:t>
            </w:r>
          </w:p>
        </w:tc>
        <w:tc>
          <w:tcPr>
            <w:tcW w:w="5730" w:type="dxa"/>
            <w:gridSpan w:val="2"/>
            <w:tcBorders>
              <w:top w:val="single" w:sz="18" w:space="0" w:color="A6A6A6" w:themeColor="background1" w:themeShade="A6"/>
            </w:tcBorders>
          </w:tcPr>
          <w:p w:rsidR="0073332A" w:rsidRPr="00611CB4" w:rsidRDefault="00794799">
            <w:pPr>
              <w:pStyle w:val="tabletext"/>
            </w:pPr>
            <w:r>
              <w:t xml:space="preserve">I gcolún F, cuir isteach an dáta tosaigh. Má bhíonn an ghníomhaíocht ar siúl ó cheann ceann na bliana nó más gníomhaíocht leanúnach í, cuir isteach </w:t>
            </w:r>
            <w:r>
              <w:rPr>
                <w:b/>
                <w:bCs/>
              </w:rPr>
              <w:t>01 Eanáir.</w:t>
            </w:r>
            <w:r>
              <w:t xml:space="preserve"> </w:t>
            </w:r>
          </w:p>
        </w:tc>
      </w:tr>
      <w:tr w:rsidR="00794799" w:rsidRPr="007951E4" w:rsidTr="000C5C4B">
        <w:tc>
          <w:tcPr>
            <w:tcW w:w="3232" w:type="dxa"/>
            <w:tcBorders>
              <w:top w:val="single" w:sz="4" w:space="0" w:color="auto"/>
            </w:tcBorders>
          </w:tcPr>
          <w:p w:rsidR="0073332A" w:rsidRDefault="00794799">
            <w:pPr>
              <w:pStyle w:val="tableheadertext"/>
            </w:pPr>
            <w:r>
              <w:rPr>
                <w:bCs/>
              </w:rPr>
              <w:lastRenderedPageBreak/>
              <w:t>G: Dáta deiridh</w:t>
            </w:r>
          </w:p>
        </w:tc>
        <w:tc>
          <w:tcPr>
            <w:tcW w:w="5730" w:type="dxa"/>
            <w:gridSpan w:val="2"/>
            <w:tcBorders>
              <w:top w:val="single" w:sz="18" w:space="0" w:color="A6A6A6" w:themeColor="background1" w:themeShade="A6"/>
            </w:tcBorders>
          </w:tcPr>
          <w:p w:rsidR="0073332A" w:rsidRDefault="00794799">
            <w:pPr>
              <w:pStyle w:val="tabletext"/>
            </w:pPr>
            <w:r>
              <w:t xml:space="preserve">I gcolún G, cuir isteach an dáta deiridh. Má bhíonn an ghníomhaíocht ar siúl ó cheann ceann na bliana nó más gníomhaíocht leanúnach í, cuir isteach </w:t>
            </w:r>
            <w:r>
              <w:rPr>
                <w:b/>
                <w:bCs/>
              </w:rPr>
              <w:t>31 Nollaig.</w:t>
            </w:r>
          </w:p>
        </w:tc>
      </w:tr>
      <w:tr w:rsidR="001C45CC" w:rsidRPr="00611CB4" w:rsidTr="00290F32">
        <w:tc>
          <w:tcPr>
            <w:tcW w:w="3241" w:type="dxa"/>
            <w:gridSpan w:val="2"/>
            <w:tcBorders>
              <w:top w:val="single" w:sz="4" w:space="0" w:color="auto"/>
            </w:tcBorders>
          </w:tcPr>
          <w:p w:rsidR="001C45CC" w:rsidRDefault="001C45CC" w:rsidP="00290F32">
            <w:pPr>
              <w:pStyle w:val="tableheadertext"/>
            </w:pPr>
            <w:r>
              <w:rPr>
                <w:bCs/>
              </w:rPr>
              <w:t>H: Cineál déantáin nó gníomhaíochta ealaíon</w:t>
            </w:r>
          </w:p>
        </w:tc>
        <w:tc>
          <w:tcPr>
            <w:tcW w:w="5721" w:type="dxa"/>
            <w:tcBorders>
              <w:top w:val="single" w:sz="18" w:space="0" w:color="A6A6A6" w:themeColor="background1" w:themeShade="A6"/>
            </w:tcBorders>
          </w:tcPr>
          <w:p w:rsidR="001C45CC" w:rsidRDefault="001C45CC" w:rsidP="00290F32">
            <w:pPr>
              <w:pStyle w:val="tabletext"/>
            </w:pPr>
            <w:r>
              <w:t xml:space="preserve">Is éard is déantán ann mír ealaíne amhail leabhar, dlúthdhiosca, DVD, prionta nó mír fhisiceach eile. </w:t>
            </w:r>
          </w:p>
          <w:p w:rsidR="001C45CC" w:rsidRPr="00611CB4" w:rsidRDefault="001C45CC" w:rsidP="00374AB5">
            <w:pPr>
              <w:pStyle w:val="tabletext"/>
            </w:pPr>
            <w:r>
              <w:t>Más léiriú déantáin í do ghníomhaíocht nó más ceann de thorthaí do ghníomhaíochta é déantán, i gcolún H, ón liosta aníos, roghnaigh cineál míre. Seachas sin, roghnaigh an cineál gníomhaíochta is mó a oireann don ghníomhaíocht a bhfuil tú ag tabhairt fúithi.</w:t>
            </w:r>
          </w:p>
        </w:tc>
      </w:tr>
      <w:tr w:rsidR="00794799" w:rsidRPr="007951E4" w:rsidTr="00DB476D">
        <w:tc>
          <w:tcPr>
            <w:tcW w:w="3232" w:type="dxa"/>
            <w:tcBorders>
              <w:top w:val="single" w:sz="4" w:space="0" w:color="auto"/>
              <w:bottom w:val="single" w:sz="18" w:space="0" w:color="999999"/>
            </w:tcBorders>
          </w:tcPr>
          <w:p w:rsidR="0073332A" w:rsidRPr="00611CB4" w:rsidRDefault="001C45CC">
            <w:pPr>
              <w:pStyle w:val="tableheadertext"/>
              <w:rPr>
                <w:lang w:val="pt-PT"/>
              </w:rPr>
            </w:pPr>
            <w:r>
              <w:rPr>
                <w:bCs/>
              </w:rPr>
              <w:t>I: Líon na n-imeachtaí nó na laethanta</w:t>
            </w:r>
          </w:p>
        </w:tc>
        <w:tc>
          <w:tcPr>
            <w:tcW w:w="5730" w:type="dxa"/>
            <w:gridSpan w:val="2"/>
            <w:tcBorders>
              <w:top w:val="single" w:sz="18" w:space="0" w:color="A6A6A6" w:themeColor="background1" w:themeShade="A6"/>
              <w:bottom w:val="single" w:sz="18" w:space="0" w:color="999999"/>
            </w:tcBorders>
          </w:tcPr>
          <w:p w:rsidR="0073332A" w:rsidRPr="00611CB4" w:rsidRDefault="00794799">
            <w:pPr>
              <w:pStyle w:val="tabletext"/>
              <w:rPr>
                <w:lang w:val="pt-PT"/>
              </w:rPr>
            </w:pPr>
            <w:r>
              <w:t>I gcolún I, cuir isteach líon leaganacha, léirithe, taispeántas, imeachtaí aonair saothair, nó an líon laethanta a bheidh sé ar fáil le breathnú air.</w:t>
            </w:r>
          </w:p>
          <w:p w:rsidR="0073332A" w:rsidRDefault="00794799">
            <w:pPr>
              <w:pStyle w:val="tabletext"/>
            </w:pPr>
            <w:r>
              <w:t>Samplaí</w:t>
            </w:r>
          </w:p>
          <w:p w:rsidR="0073332A" w:rsidRDefault="00794799" w:rsidP="008063D2">
            <w:pPr>
              <w:pStyle w:val="tabletext"/>
              <w:numPr>
                <w:ilvl w:val="0"/>
                <w:numId w:val="14"/>
              </w:numPr>
            </w:pPr>
            <w:r>
              <w:t xml:space="preserve">Beidh dráma ar siúl 6 thráthnóna in aghaidh na seachtaine ar feadh 3 seachtaine. </w:t>
            </w:r>
            <w:r>
              <w:br/>
              <w:t>Is é sin 18 leagan.</w:t>
            </w:r>
          </w:p>
          <w:p w:rsidR="0073332A" w:rsidRDefault="00794799" w:rsidP="008063D2">
            <w:pPr>
              <w:pStyle w:val="tabletext"/>
              <w:numPr>
                <w:ilvl w:val="0"/>
                <w:numId w:val="14"/>
              </w:numPr>
            </w:pPr>
            <w:r>
              <w:t xml:space="preserve">Beidh gailearaí ar oscailt 6 lá in aghaidh na seachtaine ar feadh 6 seachtaine. </w:t>
            </w:r>
            <w:r>
              <w:br/>
              <w:t>Is é sin 36 lá.</w:t>
            </w:r>
          </w:p>
          <w:p w:rsidR="0073332A" w:rsidRDefault="00794799" w:rsidP="008063D2">
            <w:pPr>
              <w:pStyle w:val="tabletext"/>
              <w:numPr>
                <w:ilvl w:val="0"/>
                <w:numId w:val="14"/>
              </w:numPr>
            </w:pPr>
            <w:r>
              <w:t>Beidh ceardlann ar siúl ar bhonn lánaimseartha ar feadh 3 seachtaine. Is é sin 15 lá.</w:t>
            </w:r>
          </w:p>
          <w:p w:rsidR="0073332A" w:rsidRDefault="00794799">
            <w:pPr>
              <w:pStyle w:val="tabletext"/>
            </w:pPr>
            <w:r>
              <w:t>Cuidíonn na figiúirí sin le súil a choimeád ar mhéid na gníomhaíochta atá á chruthú de bharr maoiniú na Comhairle Ealaíon.</w:t>
            </w:r>
          </w:p>
          <w:p w:rsidR="006F35A3" w:rsidRDefault="006F35A3">
            <w:pPr>
              <w:pStyle w:val="tabletext"/>
            </w:pPr>
          </w:p>
        </w:tc>
      </w:tr>
      <w:tr w:rsidR="00E16644" w:rsidRPr="007951E4" w:rsidTr="00DB476D">
        <w:tc>
          <w:tcPr>
            <w:tcW w:w="8962" w:type="dxa"/>
            <w:gridSpan w:val="3"/>
            <w:tcBorders>
              <w:top w:val="single" w:sz="18" w:space="0" w:color="999999"/>
            </w:tcBorders>
          </w:tcPr>
          <w:p w:rsidR="0073332A" w:rsidRDefault="00E16644" w:rsidP="00B5518D">
            <w:pPr>
              <w:pStyle w:val="tableheadertext"/>
              <w:spacing w:after="0"/>
            </w:pPr>
            <w:r>
              <w:rPr>
                <w:bCs/>
                <w:sz w:val="28"/>
                <w:szCs w:val="28"/>
              </w:rPr>
              <w:t>Cuid B: Faisnéis airgeadais</w:t>
            </w:r>
          </w:p>
        </w:tc>
      </w:tr>
      <w:tr w:rsidR="00794799" w:rsidRPr="00611CB4" w:rsidTr="000C5C4B">
        <w:tc>
          <w:tcPr>
            <w:tcW w:w="3232" w:type="dxa"/>
            <w:tcBorders>
              <w:top w:val="single" w:sz="4" w:space="0" w:color="auto"/>
            </w:tcBorders>
          </w:tcPr>
          <w:p w:rsidR="0073332A" w:rsidRDefault="001C45CC">
            <w:pPr>
              <w:pStyle w:val="tableheadertext"/>
            </w:pPr>
            <w:r>
              <w:rPr>
                <w:bCs/>
              </w:rPr>
              <w:t>J: Costas iomlán</w:t>
            </w:r>
          </w:p>
        </w:tc>
        <w:tc>
          <w:tcPr>
            <w:tcW w:w="5730" w:type="dxa"/>
            <w:gridSpan w:val="2"/>
            <w:tcBorders>
              <w:top w:val="single" w:sz="18" w:space="0" w:color="A6A6A6" w:themeColor="background1" w:themeShade="A6"/>
            </w:tcBorders>
          </w:tcPr>
          <w:p w:rsidR="0073332A" w:rsidRPr="00611CB4" w:rsidRDefault="00E16644">
            <w:pPr>
              <w:pStyle w:val="tabletext"/>
            </w:pPr>
            <w:r>
              <w:t xml:space="preserve">I gcolún J, cuir isteach costas iomlán díreach na gníomhaíochta. Ná cuir isteach do chroíchostais agus do chostais riaracháin. </w:t>
            </w:r>
          </w:p>
          <w:p w:rsidR="0073332A" w:rsidRPr="00611CB4" w:rsidRDefault="00E16644">
            <w:pPr>
              <w:pStyle w:val="tabletext"/>
            </w:pPr>
            <w:r>
              <w:t>Chun tacú leis an bhfigiúr, ní mór duit buiséad mionsonraithe a uaslódáil mar chuid den ábhar tacaíochta le d’iarratas.</w:t>
            </w:r>
          </w:p>
        </w:tc>
      </w:tr>
      <w:tr w:rsidR="00E16644" w:rsidRPr="00611CB4" w:rsidTr="000C5C4B">
        <w:tc>
          <w:tcPr>
            <w:tcW w:w="3232" w:type="dxa"/>
            <w:tcBorders>
              <w:top w:val="single" w:sz="4" w:space="0" w:color="auto"/>
            </w:tcBorders>
          </w:tcPr>
          <w:p w:rsidR="0073332A" w:rsidRDefault="001C45CC">
            <w:pPr>
              <w:pStyle w:val="tableheadertext"/>
            </w:pPr>
            <w:r>
              <w:rPr>
                <w:bCs/>
              </w:rPr>
              <w:t>K: Ioncam tuillte</w:t>
            </w:r>
          </w:p>
        </w:tc>
        <w:tc>
          <w:tcPr>
            <w:tcW w:w="5730" w:type="dxa"/>
            <w:gridSpan w:val="2"/>
            <w:tcBorders>
              <w:top w:val="single" w:sz="18" w:space="0" w:color="A6A6A6" w:themeColor="background1" w:themeShade="A6"/>
            </w:tcBorders>
          </w:tcPr>
          <w:p w:rsidR="0073332A" w:rsidRPr="00611CB4" w:rsidRDefault="00E16644" w:rsidP="006F35A3">
            <w:pPr>
              <w:pStyle w:val="tabletext"/>
            </w:pPr>
            <w:r>
              <w:t>I gcolún K, cuir isteach an t-ioncam iomlán a tuilleadh leis an ngníomhaíocht. D’fhéadfadh oifig na dticéad, táillí agus díolacháin leabhar, catalóga, taifeadáin agus déantáin eile bheith i gceist leis sin.</w:t>
            </w:r>
          </w:p>
        </w:tc>
      </w:tr>
      <w:tr w:rsidR="00E16644" w:rsidRPr="00611CB4" w:rsidTr="000C5C4B">
        <w:tc>
          <w:tcPr>
            <w:tcW w:w="3232" w:type="dxa"/>
            <w:tcBorders>
              <w:top w:val="single" w:sz="4" w:space="0" w:color="auto"/>
            </w:tcBorders>
          </w:tcPr>
          <w:p w:rsidR="0073332A" w:rsidRPr="00611CB4" w:rsidRDefault="001C45CC">
            <w:pPr>
              <w:pStyle w:val="tableheadertext"/>
              <w:rPr>
                <w:lang w:val="pt-PT"/>
              </w:rPr>
            </w:pPr>
            <w:r>
              <w:rPr>
                <w:bCs/>
              </w:rPr>
              <w:t>L: Ioncam ó dheontais eile</w:t>
            </w:r>
          </w:p>
        </w:tc>
        <w:tc>
          <w:tcPr>
            <w:tcW w:w="5730" w:type="dxa"/>
            <w:gridSpan w:val="2"/>
            <w:tcBorders>
              <w:top w:val="single" w:sz="18" w:space="0" w:color="A6A6A6" w:themeColor="background1" w:themeShade="A6"/>
            </w:tcBorders>
          </w:tcPr>
          <w:p w:rsidR="0073332A" w:rsidRPr="00611CB4" w:rsidRDefault="006F35A3">
            <w:pPr>
              <w:pStyle w:val="tabletext"/>
            </w:pPr>
            <w:r>
              <w:t xml:space="preserve">I gcolún L, cuir isteach méid iomlán na ndeontas le haghaidh na gníomhaíochta seo. Cuir deontais ó údaráis áitiúla agus ó ghníomhaireachtaí náisiúnta agus </w:t>
            </w:r>
            <w:r>
              <w:lastRenderedPageBreak/>
              <w:t>idirnáisiúnta eile a thugann deontais san áireamh.</w:t>
            </w:r>
          </w:p>
        </w:tc>
      </w:tr>
      <w:tr w:rsidR="00E16644" w:rsidRPr="00611CB4" w:rsidTr="000C5C4B">
        <w:tc>
          <w:tcPr>
            <w:tcW w:w="3232" w:type="dxa"/>
            <w:tcBorders>
              <w:top w:val="single" w:sz="4" w:space="0" w:color="auto"/>
            </w:tcBorders>
          </w:tcPr>
          <w:p w:rsidR="0073332A" w:rsidRPr="00611CB4" w:rsidRDefault="001C45CC">
            <w:pPr>
              <w:pStyle w:val="tableheadertext"/>
            </w:pPr>
            <w:r>
              <w:rPr>
                <w:bCs/>
              </w:rPr>
              <w:lastRenderedPageBreak/>
              <w:t>M: Ioncam ó thiomsú airgid</w:t>
            </w:r>
          </w:p>
        </w:tc>
        <w:tc>
          <w:tcPr>
            <w:tcW w:w="5730" w:type="dxa"/>
            <w:gridSpan w:val="2"/>
            <w:tcBorders>
              <w:top w:val="single" w:sz="18" w:space="0" w:color="A6A6A6" w:themeColor="background1" w:themeShade="A6"/>
            </w:tcBorders>
          </w:tcPr>
          <w:p w:rsidR="0073332A" w:rsidRPr="00611CB4" w:rsidRDefault="006F35A3">
            <w:pPr>
              <w:pStyle w:val="tabletext"/>
            </w:pPr>
            <w:r>
              <w:t>I gcolún M, cuir isteach an t-ioncam le haghaidh na gníomhaíochta ó fhoinsí eile seachas díolacháin. D’fhéadfadh tiomsú airgid daonchairdiúil, scéim cairde nó urraíocht a bheith i gceist leis na foinsí sin.</w:t>
            </w:r>
          </w:p>
        </w:tc>
      </w:tr>
      <w:tr w:rsidR="00E16644" w:rsidRPr="00611CB4" w:rsidTr="000C5C4B">
        <w:tc>
          <w:tcPr>
            <w:tcW w:w="3232" w:type="dxa"/>
            <w:tcBorders>
              <w:top w:val="single" w:sz="4" w:space="0" w:color="auto"/>
            </w:tcBorders>
          </w:tcPr>
          <w:p w:rsidR="0073332A" w:rsidRPr="00611CB4" w:rsidRDefault="001C45CC">
            <w:pPr>
              <w:pStyle w:val="tableheadertext"/>
              <w:rPr>
                <w:lang w:val="pt-PT"/>
              </w:rPr>
            </w:pPr>
            <w:r>
              <w:rPr>
                <w:bCs/>
              </w:rPr>
              <w:t>N: Ioncam ó fhoinsí eile</w:t>
            </w:r>
          </w:p>
        </w:tc>
        <w:tc>
          <w:tcPr>
            <w:tcW w:w="5730" w:type="dxa"/>
            <w:gridSpan w:val="2"/>
            <w:tcBorders>
              <w:top w:val="single" w:sz="18" w:space="0" w:color="A6A6A6" w:themeColor="background1" w:themeShade="A6"/>
            </w:tcBorders>
          </w:tcPr>
          <w:p w:rsidR="0073332A" w:rsidRPr="00611CB4" w:rsidRDefault="006F35A3">
            <w:pPr>
              <w:pStyle w:val="tabletext"/>
              <w:rPr>
                <w:lang w:val="pt-PT"/>
              </w:rPr>
            </w:pPr>
            <w:r>
              <w:t xml:space="preserve">I gcolún N, cuir ioncam iomlán ó fhoinsí eile san áireamh. </w:t>
            </w:r>
          </w:p>
          <w:p w:rsidR="0073332A" w:rsidRPr="00611CB4" w:rsidRDefault="00E16644">
            <w:pPr>
              <w:pStyle w:val="tabletext"/>
              <w:rPr>
                <w:lang w:val="pt-PT"/>
              </w:rPr>
            </w:pPr>
            <w:r>
              <w:t>Chun tacú leis an bhfigiúr, ní mór duit buiséad mionsonraithe a uaslódáil mar chuid den ábhar tacaíochta le d’iarratas.</w:t>
            </w:r>
          </w:p>
        </w:tc>
      </w:tr>
      <w:tr w:rsidR="00E16644" w:rsidRPr="007951E4" w:rsidTr="000C5C4B">
        <w:tc>
          <w:tcPr>
            <w:tcW w:w="3232" w:type="dxa"/>
            <w:tcBorders>
              <w:top w:val="single" w:sz="4" w:space="0" w:color="auto"/>
            </w:tcBorders>
          </w:tcPr>
          <w:p w:rsidR="0073332A" w:rsidRDefault="001C45CC">
            <w:pPr>
              <w:pStyle w:val="tableheadertext"/>
            </w:pPr>
            <w:r>
              <w:rPr>
                <w:bCs/>
              </w:rPr>
              <w:t>O: Iarmhéid</w:t>
            </w:r>
          </w:p>
        </w:tc>
        <w:tc>
          <w:tcPr>
            <w:tcW w:w="5730" w:type="dxa"/>
            <w:gridSpan w:val="2"/>
            <w:tcBorders>
              <w:top w:val="single" w:sz="18" w:space="0" w:color="A6A6A6" w:themeColor="background1" w:themeShade="A6"/>
            </w:tcBorders>
          </w:tcPr>
          <w:p w:rsidR="0073332A" w:rsidRDefault="006F35A3">
            <w:pPr>
              <w:pStyle w:val="tabletext"/>
            </w:pPr>
            <w:r>
              <w:t xml:space="preserve">Tá foirmle i gcolún O, agus líonfar an chill sin go huathoibríoch. </w:t>
            </w:r>
            <w:r>
              <w:rPr>
                <w:b/>
                <w:bCs/>
              </w:rPr>
              <w:t xml:space="preserve">Ná cuir </w:t>
            </w:r>
            <w:r>
              <w:t>an</w:t>
            </w:r>
            <w:r>
              <w:rPr>
                <w:b/>
                <w:bCs/>
              </w:rPr>
              <w:t xml:space="preserve"> </w:t>
            </w:r>
            <w:r>
              <w:t xml:space="preserve">colún seo </w:t>
            </w:r>
            <w:r>
              <w:rPr>
                <w:b/>
                <w:bCs/>
              </w:rPr>
              <w:t>in eagar</w:t>
            </w:r>
            <w:r>
              <w:t xml:space="preserve"> agus ná hathraigh é.</w:t>
            </w:r>
          </w:p>
        </w:tc>
      </w:tr>
      <w:tr w:rsidR="003E593B" w:rsidRPr="007951E4" w:rsidTr="000C5C4B">
        <w:tc>
          <w:tcPr>
            <w:tcW w:w="3232" w:type="dxa"/>
            <w:tcBorders>
              <w:top w:val="single" w:sz="4" w:space="0" w:color="auto"/>
            </w:tcBorders>
          </w:tcPr>
          <w:p w:rsidR="0073332A" w:rsidRPr="00DB476D" w:rsidRDefault="003E593B">
            <w:pPr>
              <w:pStyle w:val="tableheadertext"/>
              <w:rPr>
                <w:sz w:val="28"/>
                <w:szCs w:val="28"/>
              </w:rPr>
            </w:pPr>
            <w:r>
              <w:rPr>
                <w:bCs/>
                <w:sz w:val="28"/>
                <w:szCs w:val="28"/>
              </w:rPr>
              <w:t>Cuid C: Líon an lucht féachana</w:t>
            </w:r>
          </w:p>
        </w:tc>
        <w:tc>
          <w:tcPr>
            <w:tcW w:w="5730" w:type="dxa"/>
            <w:gridSpan w:val="2"/>
            <w:tcBorders>
              <w:top w:val="single" w:sz="4" w:space="0" w:color="auto"/>
            </w:tcBorders>
          </w:tcPr>
          <w:p w:rsidR="0073332A" w:rsidRDefault="003E593B">
            <w:pPr>
              <w:pStyle w:val="tabletext"/>
            </w:pPr>
            <w:r>
              <w:t>I gcuid 3.5.1 de na treoirlínte seo (atá faoin tábla seo), tá comhairle ar an dóigh le líon an lucht féachana/éisteachta a thuairisciú.</w:t>
            </w:r>
          </w:p>
        </w:tc>
      </w:tr>
      <w:tr w:rsidR="00CE7223" w:rsidRPr="007951E4" w:rsidTr="00DB476D">
        <w:tc>
          <w:tcPr>
            <w:tcW w:w="3232" w:type="dxa"/>
            <w:tcBorders>
              <w:top w:val="single" w:sz="4" w:space="0" w:color="auto"/>
              <w:bottom w:val="single" w:sz="18" w:space="0" w:color="999999"/>
            </w:tcBorders>
          </w:tcPr>
          <w:p w:rsidR="0073332A" w:rsidRDefault="001C45CC">
            <w:pPr>
              <w:pStyle w:val="tableheadertext"/>
            </w:pPr>
            <w:r>
              <w:rPr>
                <w:bCs/>
              </w:rPr>
              <w:t>P: Lucht éisteachta/féachana nó rannpháirtithe a bheidh ag íoc airgid</w:t>
            </w:r>
          </w:p>
        </w:tc>
        <w:tc>
          <w:tcPr>
            <w:tcW w:w="5730" w:type="dxa"/>
            <w:gridSpan w:val="2"/>
            <w:tcBorders>
              <w:top w:val="single" w:sz="18" w:space="0" w:color="A6A6A6" w:themeColor="background1" w:themeShade="A6"/>
              <w:bottom w:val="single" w:sz="18" w:space="0" w:color="999999"/>
            </w:tcBorders>
          </w:tcPr>
          <w:p w:rsidR="0073332A" w:rsidRDefault="006F35A3">
            <w:pPr>
              <w:pStyle w:val="tabletext"/>
            </w:pPr>
            <w:r>
              <w:t xml:space="preserve">I gcolún P, cuir isteach líon iomlán do lucht féachana/éisteachta nó rannpháirtithe a bheidh ag íoc airgid. </w:t>
            </w:r>
          </w:p>
          <w:p w:rsidR="0073332A" w:rsidRDefault="00CE7223">
            <w:pPr>
              <w:pStyle w:val="tabletext"/>
            </w:pPr>
            <w:r>
              <w:t xml:space="preserve">Áirítear ar “lucht féachana/éisteachta” ball ar bith den phobal a íocann airgead le breathnú ar shaothar ealaíne d’eagraíochta, a éisteann leis, a léann é, a fhreastalaíonn air nó a bhíonn páirteach ar dhóigh ar beith eile ann. </w:t>
            </w:r>
          </w:p>
          <w:p w:rsidR="0073332A" w:rsidRDefault="00CE7223">
            <w:pPr>
              <w:pStyle w:val="tabletext"/>
            </w:pPr>
            <w:r>
              <w:t>Áirítear ar “rannpháirtí” ealaíontóir ar bith, cleachtóir ar bith nó ball ar bith den phobal a íocann le páirt a ghlacadh i gceardlann, rang nó gníomhaíocht rannpháirteach eile.</w:t>
            </w:r>
          </w:p>
          <w:p w:rsidR="0073332A" w:rsidRDefault="00CE7223" w:rsidP="008B6CFD">
            <w:pPr>
              <w:pStyle w:val="tabletext"/>
            </w:pPr>
            <w:r>
              <w:t xml:space="preserve">Má tá foilseachán nó mír ealaíne a dhíolfar á chur ar fáil sa ghníomhaíocht, cuir do </w:t>
            </w:r>
            <w:r>
              <w:rPr>
                <w:b/>
                <w:bCs/>
              </w:rPr>
              <w:t>sprioc díolachán</w:t>
            </w:r>
            <w:r>
              <w:t xml:space="preserve"> i gcolún P.</w:t>
            </w:r>
          </w:p>
        </w:tc>
      </w:tr>
      <w:tr w:rsidR="00CE7223" w:rsidRPr="00611CB4" w:rsidTr="00DB476D">
        <w:tc>
          <w:tcPr>
            <w:tcW w:w="3232" w:type="dxa"/>
            <w:tcBorders>
              <w:top w:val="single" w:sz="18" w:space="0" w:color="999999"/>
            </w:tcBorders>
          </w:tcPr>
          <w:p w:rsidR="0073332A" w:rsidRDefault="001C45CC">
            <w:pPr>
              <w:pStyle w:val="tableheadertext"/>
            </w:pPr>
            <w:r>
              <w:rPr>
                <w:bCs/>
              </w:rPr>
              <w:t>Q: Lucht éisteachta/féachana nó rannpháirtithe nach mbeidh ag íoc</w:t>
            </w:r>
          </w:p>
        </w:tc>
        <w:tc>
          <w:tcPr>
            <w:tcW w:w="5730" w:type="dxa"/>
            <w:gridSpan w:val="2"/>
            <w:tcBorders>
              <w:top w:val="single" w:sz="18" w:space="0" w:color="999999"/>
            </w:tcBorders>
          </w:tcPr>
          <w:p w:rsidR="0073332A" w:rsidRPr="00611CB4" w:rsidRDefault="009A4803">
            <w:pPr>
              <w:pStyle w:val="tabletext"/>
            </w:pPr>
            <w:r>
              <w:t xml:space="preserve">I gcolún Q, cuir isteach líon iomlán do lucht féachana/éisteachta nach mbeidh ag íoc airgid. Áirítear leis sin gach duine a fhreastalaíonn ar léiriú, taispeántas nó imeacht saor in aisce. </w:t>
            </w:r>
          </w:p>
          <w:p w:rsidR="0073332A" w:rsidRPr="00611CB4" w:rsidRDefault="009A4803">
            <w:pPr>
              <w:pStyle w:val="tabletext"/>
            </w:pPr>
            <w:r>
              <w:t xml:space="preserve">Áirítear ar an lucht féachana/éisteachta nach mbeidh ag íoc airgid chomh maith baill lucht féachana/éisteachta ar tugadh cuireadh dóibh freastal chun páirt a ghlacadh sa ghníomhaíocht, freastal uirthi nó breathnú uirthi gan airgead a íoc nó a fuair ticéid dea-mhéine. </w:t>
            </w:r>
          </w:p>
          <w:p w:rsidR="0073332A" w:rsidRPr="00611CB4" w:rsidRDefault="009A4803">
            <w:pPr>
              <w:pStyle w:val="tabletext"/>
            </w:pPr>
            <w:r>
              <w:t xml:space="preserve">Áirítear ar “lucht féachana/éisteachta” ball ar bith den </w:t>
            </w:r>
            <w:r>
              <w:lastRenderedPageBreak/>
              <w:t>phobal a bhreathnaíonn ar shaothar ealaíne d’eagraíochta, a éisteann leis, a léann é, a fhreastalaíonn air nó a bhíonn páirteach ar dhóigh ar bith eile ann.</w:t>
            </w:r>
          </w:p>
          <w:p w:rsidR="0073332A" w:rsidRPr="00611CB4" w:rsidRDefault="009A4803">
            <w:pPr>
              <w:pStyle w:val="tabletext"/>
            </w:pPr>
            <w:r>
              <w:t>Áirítear ar “rannpháirtí” ealaíontóir ar bith, cleachtóir ar bith nó ball ar bith den phobal a ghlacann páirt i gceardlann, rang nó gníomhaíocht rannpháirteach eile.</w:t>
            </w:r>
          </w:p>
        </w:tc>
      </w:tr>
      <w:tr w:rsidR="009A4803" w:rsidRPr="00611CB4" w:rsidTr="000C5C4B">
        <w:tc>
          <w:tcPr>
            <w:tcW w:w="3241" w:type="dxa"/>
            <w:gridSpan w:val="2"/>
            <w:tcBorders>
              <w:top w:val="single" w:sz="4" w:space="0" w:color="auto"/>
            </w:tcBorders>
          </w:tcPr>
          <w:p w:rsidR="0073332A" w:rsidRPr="00611CB4" w:rsidRDefault="009A4803">
            <w:pPr>
              <w:pStyle w:val="tableheadertext"/>
            </w:pPr>
            <w:r>
              <w:rPr>
                <w:bCs/>
              </w:rPr>
              <w:lastRenderedPageBreak/>
              <w:t>R: Gníomhaíocht ar líne nó dhigiteach gan margaíocht san áireamh</w:t>
            </w:r>
          </w:p>
        </w:tc>
        <w:tc>
          <w:tcPr>
            <w:tcW w:w="5721" w:type="dxa"/>
            <w:tcBorders>
              <w:top w:val="single" w:sz="18" w:space="0" w:color="A6A6A6" w:themeColor="background1" w:themeShade="A6"/>
            </w:tcBorders>
          </w:tcPr>
          <w:p w:rsidR="0073332A" w:rsidRPr="00611CB4" w:rsidRDefault="009A4803">
            <w:pPr>
              <w:pStyle w:val="tabletext"/>
            </w:pPr>
            <w:r>
              <w:t>I gcolún R, cuir isteach iomlán líon lucht féachana/éisteachta le haghaidh gníomhaíochtaí ar líne amhail taispeántais nó seimineáir.</w:t>
            </w:r>
          </w:p>
        </w:tc>
      </w:tr>
      <w:tr w:rsidR="009A4803" w:rsidRPr="00B5518D" w:rsidTr="000C5C4B">
        <w:tc>
          <w:tcPr>
            <w:tcW w:w="8962" w:type="dxa"/>
            <w:gridSpan w:val="3"/>
            <w:tcBorders>
              <w:top w:val="single" w:sz="4" w:space="0" w:color="auto"/>
            </w:tcBorders>
          </w:tcPr>
          <w:p w:rsidR="0073332A" w:rsidRPr="00B5518D" w:rsidRDefault="009A4803">
            <w:pPr>
              <w:pStyle w:val="tableheadertext"/>
              <w:rPr>
                <w:sz w:val="28"/>
                <w:szCs w:val="28"/>
              </w:rPr>
            </w:pPr>
            <w:r>
              <w:rPr>
                <w:bCs/>
                <w:sz w:val="28"/>
                <w:szCs w:val="28"/>
              </w:rPr>
              <w:t>Cuid D: Líon fostaithe</w:t>
            </w:r>
          </w:p>
        </w:tc>
      </w:tr>
      <w:tr w:rsidR="00E16644" w:rsidRPr="007951E4" w:rsidTr="000C5C4B">
        <w:tc>
          <w:tcPr>
            <w:tcW w:w="3241" w:type="dxa"/>
            <w:gridSpan w:val="2"/>
            <w:tcBorders>
              <w:top w:val="single" w:sz="4" w:space="0" w:color="auto"/>
            </w:tcBorders>
          </w:tcPr>
          <w:p w:rsidR="0073332A" w:rsidRDefault="009A4803">
            <w:pPr>
              <w:pStyle w:val="tableheadertext"/>
            </w:pPr>
            <w:r>
              <w:rPr>
                <w:bCs/>
              </w:rPr>
              <w:t>S: Líon fostaithe: ealaíonta</w:t>
            </w:r>
          </w:p>
        </w:tc>
        <w:tc>
          <w:tcPr>
            <w:tcW w:w="5721" w:type="dxa"/>
            <w:tcBorders>
              <w:top w:val="single" w:sz="18" w:space="0" w:color="A6A6A6" w:themeColor="background1" w:themeShade="A6"/>
            </w:tcBorders>
          </w:tcPr>
          <w:p w:rsidR="0073332A" w:rsidRDefault="009A4803">
            <w:pPr>
              <w:pStyle w:val="tabletext"/>
            </w:pPr>
            <w:r>
              <w:t>I gcolún S, cuir isteach líon iomlán na ngairmithe ealaíon neamhspleách, ar conradh nó sealadach atá páirteach sa léiriú nó sa ghníomhaíocht. Ná cuir croífhostaithe ná fostaithe buana san áireamh.</w:t>
            </w:r>
          </w:p>
        </w:tc>
      </w:tr>
      <w:tr w:rsidR="00E16644" w:rsidRPr="007951E4" w:rsidTr="000C5C4B">
        <w:tc>
          <w:tcPr>
            <w:tcW w:w="3241" w:type="dxa"/>
            <w:gridSpan w:val="2"/>
            <w:tcBorders>
              <w:top w:val="single" w:sz="4" w:space="0" w:color="auto"/>
            </w:tcBorders>
          </w:tcPr>
          <w:p w:rsidR="0073332A" w:rsidRDefault="009A4803">
            <w:pPr>
              <w:pStyle w:val="tableheadertext"/>
            </w:pPr>
            <w:r>
              <w:rPr>
                <w:bCs/>
              </w:rPr>
              <w:t>T: Líon fostaithe: eile</w:t>
            </w:r>
          </w:p>
        </w:tc>
        <w:tc>
          <w:tcPr>
            <w:tcW w:w="5721" w:type="dxa"/>
            <w:tcBorders>
              <w:top w:val="single" w:sz="18" w:space="0" w:color="A6A6A6" w:themeColor="background1" w:themeShade="A6"/>
            </w:tcBorders>
          </w:tcPr>
          <w:p w:rsidR="0073332A" w:rsidRDefault="009A4803">
            <w:pPr>
              <w:pStyle w:val="tabletext"/>
            </w:pPr>
            <w:r>
              <w:t>I gcolún T, cuir isteach an líon iomlán ball foirne neamhspleách, ar conradh nó sealadach ar bith atá fostaithe i róil neamhealaíonta maidir le léiriú nó gníomhaíocht. Ná cuir croífhostaithe ná fostaithe buana san áireamh.</w:t>
            </w:r>
          </w:p>
        </w:tc>
      </w:tr>
      <w:tr w:rsidR="009A4803" w:rsidRPr="00DB476D" w:rsidTr="000C5C4B">
        <w:tc>
          <w:tcPr>
            <w:tcW w:w="8962" w:type="dxa"/>
            <w:gridSpan w:val="3"/>
          </w:tcPr>
          <w:p w:rsidR="0073332A" w:rsidRPr="00DB476D" w:rsidRDefault="009A4803">
            <w:pPr>
              <w:pStyle w:val="tableheadertext"/>
              <w:rPr>
                <w:sz w:val="28"/>
                <w:szCs w:val="28"/>
              </w:rPr>
            </w:pPr>
            <w:r>
              <w:rPr>
                <w:bCs/>
                <w:sz w:val="28"/>
                <w:szCs w:val="28"/>
              </w:rPr>
              <w:t>Fo-iomláin agus iomláin</w:t>
            </w:r>
          </w:p>
        </w:tc>
      </w:tr>
      <w:tr w:rsidR="009A4803" w:rsidRPr="00611CB4" w:rsidTr="000C5C4B">
        <w:tc>
          <w:tcPr>
            <w:tcW w:w="3241" w:type="dxa"/>
            <w:gridSpan w:val="2"/>
          </w:tcPr>
          <w:p w:rsidR="0073332A" w:rsidRDefault="009A4803">
            <w:pPr>
              <w:pStyle w:val="tableheadertext"/>
            </w:pPr>
            <w:r>
              <w:rPr>
                <w:bCs/>
              </w:rPr>
              <w:t>8: Maoiniú a iarradh ón gComhairle Ealaíon</w:t>
            </w:r>
          </w:p>
        </w:tc>
        <w:tc>
          <w:tcPr>
            <w:tcW w:w="5721" w:type="dxa"/>
          </w:tcPr>
          <w:p w:rsidR="0073332A" w:rsidRPr="00611CB4" w:rsidRDefault="009A4803" w:rsidP="008B6CFD">
            <w:pPr>
              <w:pStyle w:val="tabletext"/>
              <w:rPr>
                <w:lang w:val="pt-PT"/>
              </w:rPr>
            </w:pPr>
            <w:r>
              <w:t>I líne a hocht, cuir isteach an méid maoinithe atá á iarraidh agat ón gComhairle Ealaíon le haghaidh na bliana. Ní mór go dtiocfaidh sé sin leis an méid a chuir tú isteach i scáileán a dó de d’iarratas ar líne.</w:t>
            </w:r>
          </w:p>
        </w:tc>
      </w:tr>
      <w:tr w:rsidR="009A4803" w:rsidRPr="007951E4" w:rsidTr="000C5C4B">
        <w:tc>
          <w:tcPr>
            <w:tcW w:w="3241" w:type="dxa"/>
            <w:gridSpan w:val="2"/>
          </w:tcPr>
          <w:p w:rsidR="0073332A" w:rsidRDefault="009A4803">
            <w:pPr>
              <w:pStyle w:val="tableheadertext"/>
            </w:pPr>
            <w:r>
              <w:rPr>
                <w:bCs/>
              </w:rPr>
              <w:t>9: Barrachas/easnamh</w:t>
            </w:r>
          </w:p>
        </w:tc>
        <w:tc>
          <w:tcPr>
            <w:tcW w:w="5721" w:type="dxa"/>
          </w:tcPr>
          <w:p w:rsidR="0073332A" w:rsidRDefault="009A4803">
            <w:pPr>
              <w:pStyle w:val="tabletext"/>
            </w:pPr>
            <w:r>
              <w:t>Má tá barrachas nó easnamh agat, mínigh an fáth leis sin i gcuid 6.1 de d’fhoirm iarratais. Cuir ábhar tacaíochta san áireamh má tá sé agat.</w:t>
            </w:r>
          </w:p>
        </w:tc>
      </w:tr>
    </w:tbl>
    <w:p w:rsidR="00F74808" w:rsidRDefault="00F74808" w:rsidP="00F56CDC">
      <w:pPr>
        <w:rPr>
          <w:rFonts w:cs="Calibri"/>
        </w:rPr>
      </w:pPr>
    </w:p>
    <w:p w:rsidR="0073332A" w:rsidRPr="005A2952" w:rsidRDefault="00E56F16">
      <w:pPr>
        <w:pStyle w:val="Heading3black"/>
        <w:rPr>
          <w:b/>
        </w:rPr>
      </w:pPr>
      <w:r>
        <w:rPr>
          <w:b/>
        </w:rPr>
        <w:t>3.5.1</w:t>
      </w:r>
      <w:r>
        <w:rPr>
          <w:b/>
        </w:rPr>
        <w:tab/>
        <w:t>Conas an líon lucht féachana/éisteachta a thuairisciú</w:t>
      </w:r>
    </w:p>
    <w:p w:rsidR="005D4801" w:rsidRPr="005D4801" w:rsidRDefault="005D4801" w:rsidP="00B742F4">
      <w:pPr>
        <w:spacing w:before="100" w:beforeAutospacing="1"/>
      </w:pPr>
      <w:r>
        <w:t>Cuideoidh an fhaisnéis sa rannán seo leat sonraí beachta agus comhsheasmhacha a bhailiú faoi uimhreacha do lucht féachana/éisteachta agus le Cuid 2, Rannán C ar d’fhoirm FAR a chomhlánú mar is ceart.</w:t>
      </w:r>
    </w:p>
    <w:p w:rsidR="00F660A6" w:rsidRPr="00611CB4" w:rsidRDefault="0008645C" w:rsidP="005D4801">
      <w:pPr>
        <w:spacing w:before="100" w:beforeAutospacing="1"/>
      </w:pPr>
      <w:r>
        <w:t xml:space="preserve">Táimid ag iarraidh ar eagraíochtaí comhchosúla sonraí maidir le lucht féachana/éisteachta a thuairisciú ar an dóigh chéanna. Cuideoidh sé sin linn a chinntiú go mbainfidh níos mó daoine sult as eispéiris ealaíon ardchaighdeáin. Cuideoidh sé linn chomh maith tuairisciú a </w:t>
      </w:r>
      <w:r>
        <w:lastRenderedPageBreak/>
        <w:t xml:space="preserve">dhéanamh faoin tionchar atá ag ár maoiniú agus cinntí níos fearr bunaithe ar fhianaise a dhéanamh. </w:t>
      </w:r>
    </w:p>
    <w:p w:rsidR="00B742F4" w:rsidRPr="00611CB4" w:rsidRDefault="0008645C" w:rsidP="00B742F4">
      <w:pPr>
        <w:spacing w:before="100" w:beforeAutospacing="1"/>
      </w:pPr>
      <w:r>
        <w:t>Molann an Chomhairle Ealaíon go láidir go gcuirfeá modh láidir chun feidhme chun sonraí maidir le lucht féachana/éisteachta in 2018 a bhailiú agus a thuairisciú mura bhfuil ceann agat cheana.</w:t>
      </w:r>
    </w:p>
    <w:p w:rsidR="0073332A" w:rsidRDefault="0008645C">
      <w:pPr>
        <w:keepNext/>
        <w:spacing w:before="100" w:beforeAutospacing="1"/>
      </w:pPr>
      <w:r>
        <w:t>Is tusa atá freagrach as sonraí maidir le lucht féachana/éisteachta a thuairisciú agus a bhailiú. Tá sé tábhachtach an méid seo a leanas a dhéanamh:</w:t>
      </w:r>
    </w:p>
    <w:p w:rsidR="0073332A" w:rsidRDefault="0008645C">
      <w:pPr>
        <w:pStyle w:val="lastbullet"/>
        <w:keepNext/>
      </w:pPr>
      <w:r>
        <w:t xml:space="preserve">taifead a choinneáil faoi conas a tháinig tú ar d’fhigiúirí do lucht féachana/éisteachta, agus </w:t>
      </w:r>
    </w:p>
    <w:p w:rsidR="0073332A" w:rsidRDefault="0008645C">
      <w:pPr>
        <w:pStyle w:val="lastbullet"/>
      </w:pPr>
      <w:r>
        <w:t>sula síneoidh tú d’iarratas, go bhfeicfidh do chathaoirleach d’fhigiúirí agus go mbeidh sé sásta go bhfuil tú á dtuairisciú ar an dóigh is cruinne agus is féidir leat.</w:t>
      </w:r>
    </w:p>
    <w:p w:rsidR="0073332A" w:rsidRPr="00611CB4" w:rsidRDefault="0008645C">
      <w:r>
        <w:rPr>
          <w:color w:val="FF0000"/>
        </w:rPr>
        <w:t>An chiall atá againn le lucht féachana/éisteachta</w:t>
      </w:r>
      <w:r>
        <w:rPr>
          <w:color w:val="FF0000"/>
        </w:rPr>
        <w:br/>
      </w:r>
      <w:r>
        <w:t>Ciallaíonn rannpháirtíocht lucht féachana/éisteachta rannpháirtíocht ar bith le lucht freastail, cuairteoirí, léitheoirí, éisteoirí, breathnóirí agus foghlaimeoirí. Ní áirítear air freagairtí ar ghníomhaíochtaí margaíochta amhail suíomhanna gréasáin agus liostaí postála.</w:t>
      </w:r>
    </w:p>
    <w:p w:rsidR="00F660A6" w:rsidRPr="00611CB4" w:rsidRDefault="00F660A6" w:rsidP="00B742F4">
      <w:pPr>
        <w:spacing w:before="100" w:beforeAutospacing="1"/>
      </w:pPr>
      <w:r>
        <w:rPr>
          <w:b/>
          <w:bCs/>
          <w:color w:val="FF0000"/>
        </w:rPr>
        <w:t>Cad is cóir a chur isteach</w:t>
      </w:r>
      <w:r>
        <w:rPr>
          <w:color w:val="FF0000"/>
        </w:rPr>
        <w:br/>
      </w:r>
      <w:r>
        <w:t xml:space="preserve">Ba chóir duit líon infhíoraithe an lucht féachana/éisteachta do gach ceann de na gníomhaíochtaí in 2017 a chur san áireamh.  Beidh an dóigh a gcruthófar na líonta sin éagsúil de réir na foirme ealaíne agus de réir na gníomhaíochta, ach ná cuir san áireamh ach na figiúirí sin a bhfuil taifid agat ina leith. </w:t>
      </w:r>
    </w:p>
    <w:p w:rsidR="0073332A" w:rsidRPr="00611CB4" w:rsidRDefault="0008645C">
      <w:r>
        <w:rPr>
          <w:color w:val="FF0000"/>
        </w:rPr>
        <w:t>Imeachtaí a raibh ticéid ag teastáil ina leith, imeachtaí ar íocadh astu</w:t>
      </w:r>
      <w:r>
        <w:rPr>
          <w:color w:val="FF0000"/>
        </w:rPr>
        <w:br/>
      </w:r>
      <w:r>
        <w:t xml:space="preserve">Le haghaidh imeachtaí </w:t>
      </w:r>
      <w:r>
        <w:rPr>
          <w:b/>
          <w:bCs/>
        </w:rPr>
        <w:t>ar bith</w:t>
      </w:r>
      <w:r>
        <w:t xml:space="preserve"> a raibh ticéid ag teastáil ina leith, ná cuir san áireamh ach uimhreacha lucht féachana/éisteachta is féidir a fhíorú le tuairiscí oifige ticéad nó tuairiscí díolachán eile. Mura bhfuil oifig ticéad de do chuid féin agat, faigh tuairiscí díolachán ó do dhíoltóirí ticéad.</w:t>
      </w:r>
    </w:p>
    <w:p w:rsidR="005F13B7" w:rsidRPr="00611CB4" w:rsidRDefault="005F13B7" w:rsidP="00B742F4">
      <w:pPr>
        <w:spacing w:before="100" w:beforeAutospacing="1"/>
      </w:pPr>
      <w:r>
        <w:t>D’fhéadfadh léirithe, léachtaí, ceardlanna, seimineáir, imeachtaí ar líne agus imeachtaí eile do d’earnáil nó don phobal a bheith i gceist le himeachtaí a raibh ticéid ag teastáil ina leith agus imeachtaí ar íocadh astu.</w:t>
      </w:r>
    </w:p>
    <w:p w:rsidR="005F7C39" w:rsidRPr="00611CB4" w:rsidRDefault="005F7C39" w:rsidP="00B742F4">
      <w:pPr>
        <w:spacing w:before="100" w:beforeAutospacing="1"/>
      </w:pPr>
      <w:r>
        <w:t>Ar d’fhoirm FAR, cuir an líon lucht féachana/éisteachta sin i gcolún P: Lucht éisteachta/féachana nó rannpháirtithe a bheidh ag íoc airgid.</w:t>
      </w:r>
    </w:p>
    <w:p w:rsidR="0073332A" w:rsidRPr="00611CB4" w:rsidRDefault="00FE29B7">
      <w:r>
        <w:rPr>
          <w:color w:val="FF0000"/>
        </w:rPr>
        <w:t>Gníomhaíochtaí atá saor in aisce – gníomhaíochtaí a teastaíonn ticéid nó nach dteastaíonn ticéid ina leith</w:t>
      </w:r>
      <w:r>
        <w:rPr>
          <w:color w:val="FF0000"/>
        </w:rPr>
        <w:br/>
      </w:r>
      <w:r>
        <w:t>Líon na sráidealaíon agus seónna a thuairisciú</w:t>
      </w:r>
    </w:p>
    <w:p w:rsidR="00F660A6" w:rsidRPr="00611CB4" w:rsidRDefault="00F660A6" w:rsidP="00B742F4">
      <w:pPr>
        <w:spacing w:before="100" w:beforeAutospacing="1"/>
      </w:pPr>
      <w:r>
        <w:t xml:space="preserve">Má tá imeachtaí faoin aer, imeachtaí sráidealaíon, seónna nó imeachtaí comhchosúla nach dteastaíonn ticéid ina leith á dtuairisciú agat, bain úsáid as modh infhíoraithe chun do lucht féachana/éisteachta a ríomh agus a thuairisciú. </w:t>
      </w:r>
    </w:p>
    <w:p w:rsidR="0032167D" w:rsidRDefault="00F660A6" w:rsidP="00B742F4">
      <w:pPr>
        <w:spacing w:before="100" w:beforeAutospacing="1"/>
      </w:pPr>
      <w:r>
        <w:lastRenderedPageBreak/>
        <w:t xml:space="preserve">Tá roinnt samplaí de mhodhanna inghlactha leagtha amach </w:t>
      </w:r>
      <w:proofErr w:type="gramStart"/>
      <w:r>
        <w:t>sa</w:t>
      </w:r>
      <w:proofErr w:type="gramEnd"/>
      <w:r>
        <w:t xml:space="preserve"> treoir </w:t>
      </w:r>
      <w:proofErr w:type="spellStart"/>
      <w:r>
        <w:t>maidir</w:t>
      </w:r>
      <w:proofErr w:type="spellEnd"/>
      <w:r>
        <w:t xml:space="preserve"> le </w:t>
      </w:r>
      <w:proofErr w:type="spellStart"/>
      <w:r>
        <w:t>Sráidealaíona</w:t>
      </w:r>
      <w:proofErr w:type="spellEnd"/>
      <w:r>
        <w:t xml:space="preserve"> </w:t>
      </w:r>
      <w:proofErr w:type="spellStart"/>
      <w:r>
        <w:t>agus</w:t>
      </w:r>
      <w:proofErr w:type="spellEnd"/>
      <w:r>
        <w:t xml:space="preserve"> </w:t>
      </w:r>
      <w:proofErr w:type="spellStart"/>
      <w:r>
        <w:t>Seónna</w:t>
      </w:r>
      <w:proofErr w:type="spellEnd"/>
      <w:r>
        <w:t xml:space="preserve"> </w:t>
      </w:r>
      <w:proofErr w:type="spellStart"/>
      <w:r>
        <w:t>na</w:t>
      </w:r>
      <w:proofErr w:type="spellEnd"/>
      <w:r>
        <w:t xml:space="preserve"> </w:t>
      </w:r>
      <w:proofErr w:type="spellStart"/>
      <w:r>
        <w:t>hÉireann</w:t>
      </w:r>
      <w:proofErr w:type="spellEnd"/>
    </w:p>
    <w:p w:rsidR="00F660A6" w:rsidRPr="0032167D" w:rsidRDefault="00F660A6" w:rsidP="00B742F4">
      <w:pPr>
        <w:spacing w:before="100" w:beforeAutospacing="1"/>
      </w:pPr>
      <w:r w:rsidRPr="0032167D">
        <w:t xml:space="preserve"> </w:t>
      </w:r>
      <w:hyperlink r:id="rId27" w:history="1">
        <w:r w:rsidRPr="0032167D">
          <w:rPr>
            <w:rStyle w:val="Hyperlink"/>
            <w:u w:val="none"/>
          </w:rPr>
          <w:t>http://www.isacs.ie/images/documents/ISACS-street-arts-handbook.pdf</w:t>
        </w:r>
      </w:hyperlink>
    </w:p>
    <w:p w:rsidR="00A9782A" w:rsidRPr="00611CB4" w:rsidRDefault="0008645C" w:rsidP="00B742F4">
      <w:pPr>
        <w:spacing w:before="100" w:beforeAutospacing="1"/>
      </w:pPr>
      <w:r>
        <w:t xml:space="preserve">Ba chóir duit </w:t>
      </w:r>
      <w:proofErr w:type="gramStart"/>
      <w:r>
        <w:t>an</w:t>
      </w:r>
      <w:proofErr w:type="gramEnd"/>
      <w:r>
        <w:t xml:space="preserve"> cineál rannpháirtíochta a shonrú </w:t>
      </w:r>
      <w:r>
        <w:rPr>
          <w:b/>
          <w:bCs/>
        </w:rPr>
        <w:t>chomh maith</w:t>
      </w:r>
      <w:r>
        <w:t>.</w:t>
      </w:r>
    </w:p>
    <w:p w:rsidR="0073332A" w:rsidRPr="00611CB4" w:rsidRDefault="0008645C">
      <w:pPr>
        <w:pStyle w:val="lastbullet"/>
      </w:pPr>
      <w:r>
        <w:t xml:space="preserve">Breathnaitheach – déanann baill an lucht féachana/éisteachta cinneadh gníomhach a bheith páirteach sa ghníomhaíocht shonrach. </w:t>
      </w:r>
    </w:p>
    <w:p w:rsidR="0073332A" w:rsidRPr="00611CB4" w:rsidRDefault="0008645C">
      <w:pPr>
        <w:pStyle w:val="lastbullet"/>
      </w:pPr>
      <w:r>
        <w:t xml:space="preserve">Timpeallach – ní dhearna baill an lucht féachana/éisteachta cinneadh sonrach ar bith a bheith páirteach ach ghlac siad páirt mar dhaoine a bhí ag siúl thar bráid nó trí mhodh timpeallach eile. </w:t>
      </w:r>
    </w:p>
    <w:p w:rsidR="0073332A" w:rsidRPr="00611CB4" w:rsidRDefault="0008645C">
      <w:r>
        <w:t xml:space="preserve">Ní chuireann an Chomhairle Ealaíon luach le ceachtar de na catagóirí sin. Cuidíonn na catagóirí sin linn tuairisciú beacht a fháil go díreach. </w:t>
      </w:r>
    </w:p>
    <w:p w:rsidR="0073332A" w:rsidRPr="00611CB4" w:rsidRDefault="000B782E">
      <w:r>
        <w:t>I d’fhoirm iarratais, sonraigh an cineál rannpháirtíochta nuair a chuireann tú síos ar ghníomhaíocht.</w:t>
      </w:r>
    </w:p>
    <w:p w:rsidR="0073332A" w:rsidRPr="00611CB4" w:rsidRDefault="002C1F84">
      <w:pPr>
        <w:pStyle w:val="Heading3black"/>
      </w:pPr>
      <w:r>
        <w:rPr>
          <w:bCs w:val="0"/>
        </w:rPr>
        <w:t>Tuairisciú ar fhreastal ar thaispeántas</w:t>
      </w:r>
    </w:p>
    <w:p w:rsidR="002C1F84" w:rsidRPr="00611CB4" w:rsidRDefault="00F660A6" w:rsidP="00B742F4">
      <w:pPr>
        <w:spacing w:before="100" w:beforeAutospacing="1"/>
      </w:pPr>
      <w:r>
        <w:t xml:space="preserve">Mura dteastaíonn ticéid le haghaidh taispeántais, bain úsáid as modheolaíocht chaighdeánach chun freastal a thuairisciú.  </w:t>
      </w:r>
    </w:p>
    <w:p w:rsidR="002C1F84" w:rsidRPr="00611CB4" w:rsidRDefault="00F660A6" w:rsidP="00B742F4">
      <w:pPr>
        <w:spacing w:before="100" w:beforeAutospacing="1"/>
      </w:pPr>
      <w:r>
        <w:t xml:space="preserve">Úsáidtear modhanna éagsúla le haghaidh spásanna taispeántas chun uimhreacha lucht féachana/éisteachta a thaifeadadh, lena n-áirítear clicirí, sampláil, gníomhaíocht suirbhé agus uathchórais taifead uimhreacha lucht féachana/éisteachta. Ná cuir san áireamh ach uimhreacha lucht féachana/éisteachta ón modh ar bhain tú úsáid as chun iad sin a thaifeadadh, agus coinnigh taifead mionsonraithe ar an dóigh ar ríomh tú an líon a thuairisc tú don Chomhairle Ealaíon. </w:t>
      </w:r>
    </w:p>
    <w:p w:rsidR="00F660A6" w:rsidRPr="00611CB4" w:rsidRDefault="002C1F84" w:rsidP="00B742F4">
      <w:pPr>
        <w:spacing w:before="100" w:beforeAutospacing="1"/>
      </w:pPr>
      <w:r>
        <w:t>Má theastaíonn treoir uait maidir leis na dóigh le freastal ar thaispeántas a thuairisciú, molaimid an tuarascáil seo:</w:t>
      </w:r>
    </w:p>
    <w:p w:rsidR="00F660A6" w:rsidRPr="00611CB4" w:rsidRDefault="00083B7E" w:rsidP="00B742F4">
      <w:pPr>
        <w:spacing w:before="100" w:beforeAutospacing="1"/>
      </w:pPr>
      <w:hyperlink r:id="rId28" w:history="1">
        <w:r w:rsidR="00D42B1A">
          <w:rPr>
            <w:rStyle w:val="Hyperlink"/>
          </w:rPr>
          <w:t>http://artsaudiences.com/wp-content/uploads/2013/11/Here-and-Now-Sketches-of-my-audience-2013-Public-Dissemination.pdf</w:t>
        </w:r>
      </w:hyperlink>
    </w:p>
    <w:p w:rsidR="0073332A" w:rsidRPr="00611CB4" w:rsidRDefault="005F7C39">
      <w:r>
        <w:t xml:space="preserve">I d’fhoirm FAR, cuir an líon lucht féachana/éisteachta sin i gcolún Q: Lucht éisteachta/féachana nó rannpháirtithe nach mbeidh ag íoc. </w:t>
      </w:r>
    </w:p>
    <w:p w:rsidR="0073332A" w:rsidRPr="00611CB4" w:rsidRDefault="0008645C">
      <w:r>
        <w:rPr>
          <w:color w:val="FF0000"/>
        </w:rPr>
        <w:t>Déantáin</w:t>
      </w:r>
      <w:r>
        <w:br/>
        <w:t xml:space="preserve">Is éard is déantáin ann, leabhair, irisí, dlúthdhioscaí, ábhair is féidir a íoslódáil, priontaí agus míreanna ealaíne eile. </w:t>
      </w:r>
    </w:p>
    <w:p w:rsidR="002C1F84" w:rsidRPr="00611CB4" w:rsidRDefault="00F660A6" w:rsidP="00B742F4">
      <w:pPr>
        <w:spacing w:before="100" w:beforeAutospacing="1"/>
      </w:pPr>
      <w:r>
        <w:lastRenderedPageBreak/>
        <w:t>Má táirgeadh déantáin lena ndíol, ná tuairiscigh ach na figiúirí díolachán amháin. Cuir díolacháin le tríú páirtithe (amhail siopaí leabhar agus gailearaithe) agus díolacháin dhíreacha a rinne d’eagraíocht san áireamh.</w:t>
      </w:r>
    </w:p>
    <w:p w:rsidR="00F660A6" w:rsidRPr="00611CB4" w:rsidRDefault="00F660A6" w:rsidP="00B742F4">
      <w:pPr>
        <w:spacing w:before="100" w:beforeAutospacing="1"/>
      </w:pPr>
      <w:r>
        <w:t xml:space="preserve">Má táirgeadh déantáin atá saor in aisce, tuairiscigh líon na n-íoslódálacha nó líon na ndéantán a dháil d’eagraíocht. Coinnigh taifead ar conas a ríomh tú an figiúr. Ná tuairiscigh líon na ndéantán a táirgeadh; ná tuairiscigh ach an líon a dáileadh. </w:t>
      </w:r>
    </w:p>
    <w:p w:rsidR="00F660A6" w:rsidRPr="00611CB4" w:rsidRDefault="00E545FE" w:rsidP="00B742F4">
      <w:pPr>
        <w:spacing w:before="100" w:beforeAutospacing="1"/>
      </w:pPr>
      <w:r>
        <w:t xml:space="preserve">Beidh an Chomhairle Ealaíon ag obair leis na hearnálacha ealaíon ábhartha chun coinbhinsiún a chomhaontú maidir le húsáid seachas díolacháin. Cuideoidh sé sin linn cuntas a thabhairt ar, mar shampla, il-léitheoirí foilseacháin nó breathnóirí físeáin. Le haghaidh an iarratais seo, ná tuairiscigh ach </w:t>
      </w:r>
      <w:r>
        <w:rPr>
          <w:b/>
          <w:bCs/>
        </w:rPr>
        <w:t>díolacháin amháin</w:t>
      </w:r>
      <w:r>
        <w:t xml:space="preserve"> fiú má tá figiúirí infhíoraithe ar úsáid agat. </w:t>
      </w:r>
    </w:p>
    <w:p w:rsidR="00F660A6" w:rsidRPr="00611CB4" w:rsidRDefault="00F660A6" w:rsidP="00051BA1">
      <w:pPr>
        <w:pStyle w:val="Heading2"/>
        <w:spacing w:before="100" w:beforeAutospacing="1" w:after="240"/>
        <w:rPr>
          <w:rFonts w:cs="Calibri"/>
        </w:rPr>
      </w:pPr>
      <w:bookmarkStart w:id="41" w:name="_Toc488241999"/>
      <w:r>
        <w:rPr>
          <w:rFonts w:cs="Calibri"/>
          <w:bCs/>
        </w:rPr>
        <w:t>3.6</w:t>
      </w:r>
      <w:r>
        <w:rPr>
          <w:rFonts w:cs="Calibri"/>
          <w:bCs/>
        </w:rPr>
        <w:tab/>
        <w:t>Ullmhaigh aon ábhar tacaíochta atá riachtanach don iarratas</w:t>
      </w:r>
      <w:bookmarkEnd w:id="41"/>
    </w:p>
    <w:p w:rsidR="00E56F16" w:rsidRPr="00611CB4" w:rsidRDefault="00156228" w:rsidP="005A2952">
      <w:pPr>
        <w:spacing w:after="120"/>
        <w:rPr>
          <w:rFonts w:cs="Calibri"/>
        </w:rPr>
      </w:pPr>
      <w:r>
        <w:rPr>
          <w:rFonts w:cs="Calibri"/>
          <w:b/>
          <w:bCs/>
        </w:rPr>
        <w:t>Ní mór</w:t>
      </w:r>
      <w:r>
        <w:rPr>
          <w:rFonts w:cs="Calibri"/>
        </w:rPr>
        <w:t xml:space="preserve"> duit ábhar tacaíochta a uaslódáil le d’iarratas agus do thuairisc airgeadais. Mura n-uaslódálann tú ábhar tacaíochta, beidh d’iarratas neamhiomlán agus ní mheasfaimid é.</w:t>
      </w:r>
    </w:p>
    <w:p w:rsidR="001B2DCA" w:rsidRPr="00611CB4" w:rsidRDefault="001B2DCA" w:rsidP="005A2952">
      <w:pPr>
        <w:spacing w:after="120"/>
        <w:rPr>
          <w:rFonts w:cs="Calibri"/>
        </w:rPr>
      </w:pPr>
      <w:r>
        <w:rPr>
          <w:rFonts w:cs="Calibri"/>
        </w:rPr>
        <w:t>Má tá ábhar tacaíochta agat nach bhfuil i bhformáid leictreonach, scan é le go mbeidh tú ábalta é a uaslódáil.</w:t>
      </w:r>
    </w:p>
    <w:p w:rsidR="005A2952" w:rsidRPr="00611CB4" w:rsidRDefault="001B2DCA" w:rsidP="005A2952">
      <w:pPr>
        <w:autoSpaceDE w:val="0"/>
        <w:autoSpaceDN w:val="0"/>
        <w:adjustRightInd w:val="0"/>
        <w:spacing w:after="120"/>
        <w:rPr>
          <w:rFonts w:cs="Calibri"/>
          <w:lang w:val="pt-PT"/>
        </w:rPr>
      </w:pPr>
      <w:r>
        <w:rPr>
          <w:rFonts w:cs="Calibri"/>
        </w:rPr>
        <w:t xml:space="preserve">Is é </w:t>
      </w:r>
      <w:r>
        <w:rPr>
          <w:rFonts w:cs="Calibri"/>
          <w:b/>
          <w:bCs/>
        </w:rPr>
        <w:t>40 MB</w:t>
      </w:r>
      <w:r>
        <w:rPr>
          <w:rFonts w:cs="Calibri"/>
        </w:rPr>
        <w:t xml:space="preserve"> an t-uasmhéid iomlán maidir leis an ábhar tacaíochta ar fad a uaslódáiltear le hiarratas amháin. </w:t>
      </w:r>
    </w:p>
    <w:p w:rsidR="008B6CFD" w:rsidRPr="00611CB4" w:rsidRDefault="008B6CFD" w:rsidP="005A2952">
      <w:pPr>
        <w:autoSpaceDE w:val="0"/>
        <w:autoSpaceDN w:val="0"/>
        <w:adjustRightInd w:val="0"/>
        <w:spacing w:after="120"/>
        <w:rPr>
          <w:rFonts w:cs="Calibri"/>
          <w:lang w:val="pt-PT"/>
        </w:rPr>
      </w:pPr>
    </w:p>
    <w:p w:rsidR="00F851E8" w:rsidRDefault="0068745D" w:rsidP="005A2952">
      <w:pPr>
        <w:autoSpaceDE w:val="0"/>
        <w:autoSpaceDN w:val="0"/>
        <w:adjustRightInd w:val="0"/>
        <w:spacing w:after="120"/>
        <w:rPr>
          <w:b/>
          <w:bCs/>
        </w:rPr>
      </w:pPr>
      <w:r>
        <w:rPr>
          <w:b/>
          <w:bCs/>
        </w:rPr>
        <w:t>Ábhair thacaíochta éigeantacha</w:t>
      </w:r>
    </w:p>
    <w:p w:rsidR="00F851E8" w:rsidRPr="00F671FA" w:rsidRDefault="00F851E8" w:rsidP="008063D2">
      <w:pPr>
        <w:pStyle w:val="Bullet"/>
        <w:keepNext/>
        <w:numPr>
          <w:ilvl w:val="0"/>
          <w:numId w:val="19"/>
        </w:numPr>
        <w:spacing w:before="0" w:after="240"/>
      </w:pPr>
      <w:r>
        <w:t>Ní mór cuntais bhainistíochta le haghaidh 2017 agus Réamhaisnéis tháscach le haghaidh 2018 a sholáthar san fhormáid chéanna</w:t>
      </w:r>
    </w:p>
    <w:p w:rsidR="00F851E8" w:rsidRPr="00F851E8" w:rsidRDefault="00F851E8" w:rsidP="008063D2">
      <w:pPr>
        <w:pStyle w:val="Bullet"/>
        <w:numPr>
          <w:ilvl w:val="0"/>
          <w:numId w:val="19"/>
        </w:numPr>
        <w:spacing w:before="0" w:after="240"/>
      </w:pPr>
      <w:r>
        <w:t>Buiséid mhionsonraithe nó faisnéis airgeadais eile a sholáthar a bhaineann le do chuid gníomhaíochtaí atá beartaithe, a bheidh anuas ar an bhfoirm FAR.</w:t>
      </w:r>
    </w:p>
    <w:p w:rsidR="00F851E8" w:rsidRDefault="00F851E8" w:rsidP="008063D2">
      <w:pPr>
        <w:pStyle w:val="Bullet"/>
        <w:numPr>
          <w:ilvl w:val="0"/>
          <w:numId w:val="19"/>
        </w:numPr>
        <w:spacing w:before="0" w:after="240"/>
      </w:pPr>
      <w:r>
        <w:t>Fianaise ar thacaíocht airgeadais nó urraíocht ó eagraíochtaí nó ó dhaoine eile mar chuid de d’iarratas má chuir tú san áireamh i d’iarratas é</w:t>
      </w:r>
    </w:p>
    <w:p w:rsidR="003E77F8" w:rsidRPr="0032167D" w:rsidRDefault="003E77F8" w:rsidP="008063D2">
      <w:pPr>
        <w:pStyle w:val="Bullet"/>
        <w:numPr>
          <w:ilvl w:val="0"/>
          <w:numId w:val="19"/>
        </w:numPr>
        <w:spacing w:before="0" w:after="240"/>
      </w:pPr>
      <w:r w:rsidRPr="0032167D">
        <w:t>Fianaise ar aon chomhaontuithe airgeadais nó comhpháirtíochta atá agat maidir le camchuairteanna nó gníomhaíochtaí eile lena bhfuil baint ag tríú páirtithe</w:t>
      </w:r>
    </w:p>
    <w:p w:rsidR="00F851E8" w:rsidRPr="00611CB4" w:rsidRDefault="00F851E8" w:rsidP="008063D2">
      <w:pPr>
        <w:pStyle w:val="Bullet"/>
        <w:numPr>
          <w:ilvl w:val="0"/>
          <w:numId w:val="19"/>
        </w:numPr>
        <w:spacing w:before="0" w:after="240"/>
      </w:pPr>
      <w:r>
        <w:t>Suas le trí shampla le déanaí d’obair d’eagraíochta. D’fhéadfadh samplaí de shaothar a chruthaigh tú do lucht féachana/éisteachta nó a chuir tú i láthair lucht féachana/éisteachta, nó saothar a seachadadh i gcomhthéacs tacaíochtaí a thairiscint d’ealaíontóirí a bheith i gceist leis sin.</w:t>
      </w:r>
    </w:p>
    <w:p w:rsidR="00F851E8" w:rsidRPr="00611CB4" w:rsidRDefault="00F851E8" w:rsidP="008063D2">
      <w:pPr>
        <w:pStyle w:val="Bullet"/>
        <w:numPr>
          <w:ilvl w:val="1"/>
          <w:numId w:val="19"/>
        </w:numPr>
        <w:ind w:left="851"/>
      </w:pPr>
      <w:r>
        <w:rPr>
          <w:b/>
          <w:bCs/>
        </w:rPr>
        <w:t>TABHAIR FAOI DEARA:</w:t>
      </w:r>
      <w:r>
        <w:t xml:space="preserve"> Má chuireann tú níos mó ná trí shampla ar fáil de d’obair d’eagraíochta, ní dhéanaimid ach na chéad trí shampla a chuirfear ar fáil a athbhreithniú agus a mheasúnú.</w:t>
      </w:r>
    </w:p>
    <w:p w:rsidR="00F851E8" w:rsidRPr="00611CB4" w:rsidRDefault="00F851E8" w:rsidP="008063D2">
      <w:pPr>
        <w:pStyle w:val="Bullet"/>
        <w:numPr>
          <w:ilvl w:val="1"/>
          <w:numId w:val="19"/>
        </w:numPr>
        <w:ind w:left="851"/>
      </w:pPr>
      <w:r>
        <w:lastRenderedPageBreak/>
        <w:t>I gcás go gcuirfidh tú samplaí scríbhneoireachta ar fáil, ní bhreithneoimid níos mó ná deich leathanach, mar sin cinntigh nach gcuireann tú san áireamh ach saothar a bhfuil tú ag iarraidh orainn breathnú air. Má chuireann tú níos mó ná deich leathanach san áireamh, léifimid agus déanfaimid measúnú ar na chéad deich leathanach.</w:t>
      </w:r>
    </w:p>
    <w:p w:rsidR="00F851E8" w:rsidRPr="00611CB4" w:rsidRDefault="00F851E8" w:rsidP="008063D2">
      <w:pPr>
        <w:pStyle w:val="Bullet"/>
        <w:numPr>
          <w:ilvl w:val="1"/>
          <w:numId w:val="19"/>
        </w:numPr>
        <w:spacing w:after="240"/>
        <w:ind w:left="850" w:hanging="357"/>
      </w:pPr>
      <w:r>
        <w:t>I gcás go gcuirfidh tú ábhar fuaime nó físe ar fáil, ní bhreathnóimid ar níos mó ná deich nóiméad den obair sin, mar sin cinntigh nach gcuireann tú san áireamh ach saothar a bhfuil tú ag iarraidh orainn breathnú air. Má chuireann tú cion níos mó ná deich nóiméad d’ábhar san áireamh, athbhreithneoimid agus déanfaimid measúnú ar na chéad deich nóiméad.</w:t>
      </w:r>
    </w:p>
    <w:p w:rsidR="00D56824" w:rsidRPr="00611CB4" w:rsidRDefault="00D56824" w:rsidP="005A2952">
      <w:pPr>
        <w:pStyle w:val="Bullet"/>
        <w:numPr>
          <w:ilvl w:val="0"/>
          <w:numId w:val="0"/>
        </w:numPr>
        <w:spacing w:before="0" w:after="240"/>
        <w:rPr>
          <w:b/>
          <w:lang w:val="pt-PT"/>
        </w:rPr>
      </w:pPr>
      <w:r>
        <w:rPr>
          <w:b/>
          <w:bCs/>
        </w:rPr>
        <w:t xml:space="preserve">Is iad sin na hábhair thacaíochta éigeantacha i gcúinsí faoi leith. </w:t>
      </w:r>
      <w:r>
        <w:rPr>
          <w:b/>
          <w:bCs/>
          <w:color w:val="FF0000"/>
        </w:rPr>
        <w:t>Ní mór</w:t>
      </w:r>
      <w:r>
        <w:rPr>
          <w:b/>
          <w:bCs/>
        </w:rPr>
        <w:t xml:space="preserve"> duit iad a chur ar fáil i gcás go mbeidh na cúinsí sin i gceist.</w:t>
      </w:r>
    </w:p>
    <w:p w:rsidR="00E56F16" w:rsidRPr="00611CB4" w:rsidRDefault="00E56F16" w:rsidP="00F56CDC">
      <w:pPr>
        <w:pStyle w:val="Bullet"/>
        <w:spacing w:before="0" w:after="240"/>
        <w:rPr>
          <w:rFonts w:cs="Calibri"/>
          <w:lang w:val="pt-PT"/>
        </w:rPr>
      </w:pPr>
      <w:r>
        <w:t xml:space="preserve">Má tá obair le leanaí nó le daoine óga faoi ocht mbliana déag d’aois i gceist le do thogra, ní mór duit cóip de bheartas um chosaint agus leas leanaí d’eagraíochta a chur isteach leis an iarratas seo a forbraíodh le tagairt do </w:t>
      </w:r>
      <w:r>
        <w:rPr>
          <w:i/>
          <w:iCs/>
        </w:rPr>
        <w:t xml:space="preserve">Tús Áite do Leanaí: Treoir Náisiúnta um Chosaint agus Leas Leanaí, </w:t>
      </w:r>
      <w:r>
        <w:t xml:space="preserve">atá ar fáil ó </w:t>
      </w:r>
      <w:hyperlink r:id="rId29" w:history="1">
        <w:r w:rsidRPr="0032167D">
          <w:rPr>
            <w:rStyle w:val="Hyperlink"/>
            <w:rFonts w:cs="Calibri"/>
            <w:u w:val="none"/>
          </w:rPr>
          <w:t>www.tusla.ie</w:t>
        </w:r>
      </w:hyperlink>
      <w:r>
        <w:t xml:space="preserve"> mar aon le treoir maidir le beartas d’eagraíochta a ullmhú agus a athbhreithniú, agus go dtagann sé leis na prionsabail in </w:t>
      </w:r>
      <w:r>
        <w:rPr>
          <w:i/>
          <w:iCs/>
        </w:rPr>
        <w:t>Tús Áite do Leanaí</w:t>
      </w:r>
      <w:r>
        <w:t>.</w:t>
      </w:r>
    </w:p>
    <w:p w:rsidR="005A2952" w:rsidRPr="00611CB4" w:rsidRDefault="00E56F16" w:rsidP="005A2952">
      <w:pPr>
        <w:pStyle w:val="Bullet"/>
        <w:spacing w:before="0" w:after="240"/>
        <w:rPr>
          <w:rFonts w:cs="Calibri"/>
          <w:lang w:val="pt-PT"/>
        </w:rPr>
      </w:pPr>
      <w:r>
        <w:rPr>
          <w:rFonts w:cs="Calibri"/>
        </w:rPr>
        <w:t>Má tá obair le hainmhithe i gceist le do thogra, cóip den cháipéis beartas agus nósanna imeachta um chosaint ainmhithe de do chuid a chur ar fáil.</w:t>
      </w:r>
    </w:p>
    <w:p w:rsidR="009922DC" w:rsidRPr="00611CB4" w:rsidRDefault="00D30117" w:rsidP="005A2952">
      <w:pPr>
        <w:pStyle w:val="Bullet"/>
        <w:numPr>
          <w:ilvl w:val="0"/>
          <w:numId w:val="0"/>
        </w:numPr>
        <w:spacing w:before="0" w:after="240"/>
        <w:rPr>
          <w:rFonts w:cs="Calibri"/>
          <w:lang w:val="pt-PT"/>
        </w:rPr>
      </w:pPr>
      <w:r>
        <w:rPr>
          <w:rFonts w:cs="Calibri"/>
        </w:rPr>
        <w:t xml:space="preserve">Ní dhéanfaimid ábhar tacaíochta ar bith a uaslódálann tú agus nach bhfuil liostaithe thuas a athbhreithniú nó a mheasúnú. </w:t>
      </w:r>
    </w:p>
    <w:p w:rsidR="0073332A" w:rsidRPr="00611CB4" w:rsidRDefault="005A0AEC">
      <w:pPr>
        <w:rPr>
          <w:lang w:val="pt-PT"/>
        </w:rPr>
      </w:pPr>
      <w:r>
        <w:rPr>
          <w:b/>
          <w:bCs/>
        </w:rPr>
        <w:t>Ní</w:t>
      </w:r>
      <w:r>
        <w:t xml:space="preserve"> ghlacfaimid le hábhar tacaíochta ar bith nár uaslódáladh mar chuid de d’iarratas ar líne, nó a cuireadh isteach i ndiaidh an spriocdháta le haghaidh iarratas.</w:t>
      </w:r>
    </w:p>
    <w:p w:rsidR="00E56F16" w:rsidRPr="00611CB4" w:rsidRDefault="00E56F16" w:rsidP="00F56CDC">
      <w:pPr>
        <w:pStyle w:val="Heading3"/>
        <w:keepNext w:val="0"/>
        <w:spacing w:before="0" w:after="240"/>
        <w:rPr>
          <w:rFonts w:cs="Calibri"/>
          <w:szCs w:val="24"/>
          <w:lang w:val="pt-PT"/>
        </w:rPr>
      </w:pPr>
      <w:r>
        <w:rPr>
          <w:rFonts w:cs="Calibri"/>
          <w:bCs w:val="0"/>
          <w:szCs w:val="24"/>
        </w:rPr>
        <w:t>Na formáidí comhaid a nglactar leo</w:t>
      </w:r>
    </w:p>
    <w:p w:rsidR="00E56F16" w:rsidRPr="00611CB4" w:rsidRDefault="00D43C22" w:rsidP="00F56CDC">
      <w:pPr>
        <w:rPr>
          <w:rFonts w:cs="Calibri"/>
          <w:lang w:val="pt-PT"/>
        </w:rPr>
      </w:pPr>
      <w:r>
        <w:rPr>
          <w:rFonts w:cs="Calibri"/>
        </w:rPr>
        <w:t>Is iad seo a leanas na formáidí comhaid a nglactar leo le haghaidh d’ábhair thacaíochta.</w:t>
      </w:r>
    </w:p>
    <w:tbl>
      <w:tblPr>
        <w:tblW w:w="9072" w:type="dxa"/>
        <w:tblInd w:w="108" w:type="dxa"/>
        <w:tblBorders>
          <w:top w:val="single" w:sz="18" w:space="0" w:color="808080"/>
          <w:bottom w:val="single" w:sz="18" w:space="0" w:color="808080"/>
          <w:insideH w:val="single" w:sz="8" w:space="0" w:color="808080"/>
        </w:tblBorders>
        <w:tblLook w:val="0000" w:firstRow="0" w:lastRow="0" w:firstColumn="0" w:lastColumn="0" w:noHBand="0" w:noVBand="0"/>
      </w:tblPr>
      <w:tblGrid>
        <w:gridCol w:w="2860"/>
        <w:gridCol w:w="6212"/>
      </w:tblGrid>
      <w:tr w:rsidR="00E56F16" w:rsidRPr="007951E4" w:rsidTr="00E56F16">
        <w:tc>
          <w:tcPr>
            <w:tcW w:w="2860" w:type="dxa"/>
          </w:tcPr>
          <w:p w:rsidR="0073332A" w:rsidRDefault="00E56F16">
            <w:pPr>
              <w:pStyle w:val="tableheadertext"/>
            </w:pPr>
            <w:r>
              <w:rPr>
                <w:bCs/>
              </w:rPr>
              <w:t>Cineál comhaid</w:t>
            </w:r>
          </w:p>
        </w:tc>
        <w:tc>
          <w:tcPr>
            <w:tcW w:w="6212" w:type="dxa"/>
          </w:tcPr>
          <w:p w:rsidR="00E56F16" w:rsidRPr="007951E4" w:rsidRDefault="00E56F16" w:rsidP="00FE29B7">
            <w:pPr>
              <w:pStyle w:val="tableheadertext"/>
            </w:pPr>
            <w:r>
              <w:rPr>
                <w:bCs/>
              </w:rPr>
              <w:t>Iarmhír comhadainm</w:t>
            </w:r>
          </w:p>
        </w:tc>
      </w:tr>
      <w:tr w:rsidR="00E56F16" w:rsidRPr="007951E4" w:rsidTr="00E56F16">
        <w:tc>
          <w:tcPr>
            <w:tcW w:w="2860" w:type="dxa"/>
          </w:tcPr>
          <w:p w:rsidR="00E56F16" w:rsidRPr="007951E4" w:rsidRDefault="00E56F16" w:rsidP="00FE29B7">
            <w:pPr>
              <w:pStyle w:val="tableheadertext"/>
            </w:pPr>
            <w:r>
              <w:rPr>
                <w:bCs/>
              </w:rPr>
              <w:t xml:space="preserve">téacschomhaid </w:t>
            </w:r>
          </w:p>
        </w:tc>
        <w:tc>
          <w:tcPr>
            <w:tcW w:w="6212" w:type="dxa"/>
          </w:tcPr>
          <w:p w:rsidR="00E56F16" w:rsidRPr="007951E4" w:rsidRDefault="00E56F16" w:rsidP="00064138">
            <w:pPr>
              <w:pStyle w:val="tabletext"/>
              <w:spacing w:before="0" w:after="120"/>
              <w:rPr>
                <w:rFonts w:cs="Calibri"/>
              </w:rPr>
            </w:pPr>
            <w:r>
              <w:rPr>
                <w:rFonts w:cs="Calibri"/>
              </w:rPr>
              <w:t>rtf, doc, docx, txt</w:t>
            </w:r>
          </w:p>
        </w:tc>
      </w:tr>
      <w:tr w:rsidR="00E56F16" w:rsidRPr="007951E4" w:rsidTr="00E56F16">
        <w:tc>
          <w:tcPr>
            <w:tcW w:w="2860" w:type="dxa"/>
          </w:tcPr>
          <w:p w:rsidR="00E56F16" w:rsidRPr="007951E4" w:rsidRDefault="00E56F16" w:rsidP="00FE29B7">
            <w:pPr>
              <w:pStyle w:val="tableheadertext"/>
            </w:pPr>
            <w:r>
              <w:rPr>
                <w:bCs/>
              </w:rPr>
              <w:t xml:space="preserve">comhaid íomhá </w:t>
            </w:r>
          </w:p>
        </w:tc>
        <w:tc>
          <w:tcPr>
            <w:tcW w:w="6212" w:type="dxa"/>
          </w:tcPr>
          <w:p w:rsidR="00E56F16" w:rsidRPr="007951E4" w:rsidRDefault="00E56F16" w:rsidP="00064138">
            <w:pPr>
              <w:pStyle w:val="tabletext"/>
              <w:spacing w:before="0" w:after="120"/>
              <w:rPr>
                <w:rFonts w:cs="Calibri"/>
              </w:rPr>
            </w:pPr>
            <w:r>
              <w:rPr>
                <w:rFonts w:cs="Calibri"/>
              </w:rPr>
              <w:t>jpg, gif, tiff, png</w:t>
            </w:r>
          </w:p>
        </w:tc>
      </w:tr>
      <w:tr w:rsidR="00E56F16" w:rsidRPr="007951E4" w:rsidTr="00E56F16">
        <w:tc>
          <w:tcPr>
            <w:tcW w:w="2860" w:type="dxa"/>
          </w:tcPr>
          <w:p w:rsidR="00E56F16" w:rsidRPr="007951E4" w:rsidRDefault="00E56F16" w:rsidP="00FE29B7">
            <w:pPr>
              <w:pStyle w:val="tableheadertext"/>
            </w:pPr>
            <w:r>
              <w:rPr>
                <w:bCs/>
              </w:rPr>
              <w:t xml:space="preserve">comhaid fuaime </w:t>
            </w:r>
          </w:p>
        </w:tc>
        <w:tc>
          <w:tcPr>
            <w:tcW w:w="6212" w:type="dxa"/>
          </w:tcPr>
          <w:p w:rsidR="00E56F16" w:rsidRPr="007951E4" w:rsidRDefault="00E56F16" w:rsidP="00064138">
            <w:pPr>
              <w:pStyle w:val="tabletext"/>
              <w:spacing w:before="0" w:after="120"/>
              <w:rPr>
                <w:rFonts w:cs="Calibri"/>
              </w:rPr>
            </w:pPr>
            <w:r>
              <w:rPr>
                <w:rFonts w:cs="Calibri"/>
              </w:rPr>
              <w:t>wav, mp3, m4a</w:t>
            </w:r>
          </w:p>
        </w:tc>
      </w:tr>
      <w:tr w:rsidR="00E56F16" w:rsidRPr="007951E4" w:rsidTr="00E56F16">
        <w:tc>
          <w:tcPr>
            <w:tcW w:w="2860" w:type="dxa"/>
          </w:tcPr>
          <w:p w:rsidR="00E56F16" w:rsidRPr="007951E4" w:rsidRDefault="00E56F16" w:rsidP="00FE29B7">
            <w:pPr>
              <w:pStyle w:val="tableheadertext"/>
            </w:pPr>
            <w:r>
              <w:rPr>
                <w:bCs/>
              </w:rPr>
              <w:t xml:space="preserve">comhaid físe </w:t>
            </w:r>
          </w:p>
        </w:tc>
        <w:tc>
          <w:tcPr>
            <w:tcW w:w="6212" w:type="dxa"/>
          </w:tcPr>
          <w:p w:rsidR="00E56F16" w:rsidRPr="007951E4" w:rsidRDefault="00E56F16" w:rsidP="00064138">
            <w:pPr>
              <w:pStyle w:val="tabletext"/>
              <w:spacing w:before="0" w:after="120"/>
              <w:rPr>
                <w:rFonts w:cs="Calibri"/>
              </w:rPr>
            </w:pPr>
            <w:r>
              <w:rPr>
                <w:rFonts w:cs="Calibri"/>
              </w:rPr>
              <w:t>avi, mov, mp4</w:t>
            </w:r>
          </w:p>
        </w:tc>
      </w:tr>
      <w:tr w:rsidR="00E56F16" w:rsidRPr="007951E4" w:rsidTr="00E56F16">
        <w:tc>
          <w:tcPr>
            <w:tcW w:w="2860" w:type="dxa"/>
          </w:tcPr>
          <w:p w:rsidR="00E56F16" w:rsidRPr="007951E4" w:rsidRDefault="00E56F16" w:rsidP="00FE29B7">
            <w:pPr>
              <w:pStyle w:val="tableheadertext"/>
            </w:pPr>
            <w:r>
              <w:rPr>
                <w:bCs/>
              </w:rPr>
              <w:t xml:space="preserve">scarbhileoga </w:t>
            </w:r>
          </w:p>
        </w:tc>
        <w:tc>
          <w:tcPr>
            <w:tcW w:w="6212" w:type="dxa"/>
          </w:tcPr>
          <w:p w:rsidR="00E56F16" w:rsidRPr="007951E4" w:rsidRDefault="00E56F16" w:rsidP="00064138">
            <w:pPr>
              <w:pStyle w:val="tabletext"/>
              <w:spacing w:before="0" w:after="120"/>
              <w:rPr>
                <w:rFonts w:cs="Calibri"/>
              </w:rPr>
            </w:pPr>
            <w:r>
              <w:rPr>
                <w:rFonts w:cs="Calibri"/>
              </w:rPr>
              <w:t>xls, xlsx</w:t>
            </w:r>
          </w:p>
        </w:tc>
      </w:tr>
      <w:tr w:rsidR="00E56F16" w:rsidRPr="007951E4" w:rsidTr="00E56F16">
        <w:tc>
          <w:tcPr>
            <w:tcW w:w="2860" w:type="dxa"/>
          </w:tcPr>
          <w:p w:rsidR="00E56F16" w:rsidRPr="007951E4" w:rsidRDefault="00E56F16" w:rsidP="00FE29B7">
            <w:pPr>
              <w:pStyle w:val="tableheadertext"/>
            </w:pPr>
            <w:r>
              <w:rPr>
                <w:bCs/>
              </w:rPr>
              <w:lastRenderedPageBreak/>
              <w:t>Comhaid Adobe Acrobat Reader</w:t>
            </w:r>
          </w:p>
        </w:tc>
        <w:tc>
          <w:tcPr>
            <w:tcW w:w="6212" w:type="dxa"/>
          </w:tcPr>
          <w:p w:rsidR="00E56F16" w:rsidRPr="007951E4" w:rsidRDefault="00E56F16" w:rsidP="00064138">
            <w:pPr>
              <w:pStyle w:val="tabletext"/>
              <w:spacing w:before="0" w:after="120"/>
              <w:rPr>
                <w:rFonts w:cs="Calibri"/>
              </w:rPr>
            </w:pPr>
            <w:r>
              <w:rPr>
                <w:rFonts w:cs="Calibri"/>
              </w:rPr>
              <w:t>pdf</w:t>
            </w:r>
          </w:p>
        </w:tc>
      </w:tr>
    </w:tbl>
    <w:p w:rsidR="00064138" w:rsidRPr="007951E4" w:rsidRDefault="00064138" w:rsidP="00064138">
      <w:pPr>
        <w:rPr>
          <w:rFonts w:cs="Calibri"/>
        </w:rPr>
      </w:pPr>
    </w:p>
    <w:p w:rsidR="00E56F16" w:rsidRPr="007951E4" w:rsidRDefault="00684FBD" w:rsidP="00F56CDC">
      <w:pPr>
        <w:pStyle w:val="Heading3"/>
        <w:spacing w:before="0" w:after="240"/>
        <w:rPr>
          <w:rFonts w:cs="Calibri"/>
          <w:szCs w:val="24"/>
        </w:rPr>
      </w:pPr>
      <w:r>
        <w:rPr>
          <w:rFonts w:cs="Calibri"/>
          <w:bCs w:val="0"/>
        </w:rPr>
        <w:t>Conas</w:t>
      </w:r>
      <w:r>
        <w:rPr>
          <w:rFonts w:cs="Calibri"/>
          <w:bCs w:val="0"/>
          <w:szCs w:val="24"/>
        </w:rPr>
        <w:t xml:space="preserve"> naisc ghréasáin</w:t>
      </w:r>
      <w:r>
        <w:rPr>
          <w:bCs w:val="0"/>
        </w:rPr>
        <w:t xml:space="preserve"> a uaslódáil</w:t>
      </w:r>
    </w:p>
    <w:p w:rsidR="00FA31A5" w:rsidRDefault="00FA31A5" w:rsidP="00F56CDC">
      <w:pPr>
        <w:autoSpaceDE w:val="0"/>
        <w:autoSpaceDN w:val="0"/>
        <w:adjustRightInd w:val="0"/>
        <w:rPr>
          <w:rFonts w:cs="Calibri"/>
        </w:rPr>
      </w:pPr>
      <w:r>
        <w:rPr>
          <w:rFonts w:cs="Calibri"/>
        </w:rPr>
        <w:t>In áit d’ábhar a uaslódáil go díreach, féadfaidh tú naisc a chur ar fáil chuig ábhar atá á óstáil ar YouTube (</w:t>
      </w:r>
      <w:hyperlink r:id="rId30" w:history="1">
        <w:r>
          <w:rPr>
            <w:rStyle w:val="Hyperlink"/>
            <w:rFonts w:cs="Calibri"/>
            <w:u w:val="none"/>
          </w:rPr>
          <w:t>www.youtube.com</w:t>
        </w:r>
      </w:hyperlink>
      <w:r>
        <w:rPr>
          <w:rFonts w:cs="Calibri"/>
        </w:rPr>
        <w:t>).</w:t>
      </w:r>
    </w:p>
    <w:p w:rsidR="00FA31A5" w:rsidRPr="00611CB4" w:rsidRDefault="00E56F16" w:rsidP="00F56CDC">
      <w:pPr>
        <w:autoSpaceDE w:val="0"/>
        <w:autoSpaceDN w:val="0"/>
        <w:adjustRightInd w:val="0"/>
        <w:rPr>
          <w:rFonts w:cs="Calibri"/>
          <w:lang w:val="pt-PT"/>
        </w:rPr>
      </w:pPr>
      <w:r>
        <w:rPr>
          <w:rFonts w:cs="Calibri"/>
        </w:rPr>
        <w:t xml:space="preserve"> Lean na céimeanna seo chun naisc a chur ar fáil ar YouTube.</w:t>
      </w:r>
    </w:p>
    <w:p w:rsidR="0073332A" w:rsidRDefault="00FA31A5" w:rsidP="008063D2">
      <w:pPr>
        <w:pStyle w:val="ListParagraph"/>
        <w:numPr>
          <w:ilvl w:val="0"/>
          <w:numId w:val="18"/>
        </w:numPr>
        <w:autoSpaceDE w:val="0"/>
        <w:autoSpaceDN w:val="0"/>
        <w:adjustRightInd w:val="0"/>
      </w:pPr>
      <w:r>
        <w:t>In Word nó OpenOffice, cruthaigh cáipéis nua.</w:t>
      </w:r>
    </w:p>
    <w:p w:rsidR="0073332A" w:rsidRDefault="00FA31A5" w:rsidP="008063D2">
      <w:pPr>
        <w:pStyle w:val="ListParagraph"/>
        <w:numPr>
          <w:ilvl w:val="0"/>
          <w:numId w:val="18"/>
        </w:numPr>
      </w:pPr>
      <w:r>
        <w:t>Cóipeáil an seoladh iomlán (an URL a fheicfidh tú i mbarra Seolta do bhrabhsálaí) agus greamaigh isteach i do cháipéis é.</w:t>
      </w:r>
    </w:p>
    <w:p w:rsidR="0073332A" w:rsidRPr="00611CB4" w:rsidRDefault="00FA31A5" w:rsidP="008063D2">
      <w:pPr>
        <w:pStyle w:val="ListParagraph"/>
        <w:numPr>
          <w:ilvl w:val="0"/>
          <w:numId w:val="18"/>
        </w:numPr>
      </w:pPr>
      <w:r>
        <w:t>Tástáil cibé an n-oibríonn an nasc. Cliceáil air nó cóipeáil isteach i do bhrabhsálaí é. Cinntigh go nascann sé leis an ábhar ceart ar YouTube.</w:t>
      </w:r>
    </w:p>
    <w:p w:rsidR="00F72B47" w:rsidRPr="00611CB4" w:rsidRDefault="00F72B47" w:rsidP="00F56CDC">
      <w:pPr>
        <w:autoSpaceDE w:val="0"/>
        <w:autoSpaceDN w:val="0"/>
        <w:adjustRightInd w:val="0"/>
        <w:rPr>
          <w:rFonts w:cs="Calibri"/>
          <w:lang w:val="pt-PT"/>
        </w:rPr>
      </w:pPr>
      <w:r>
        <w:rPr>
          <w:rFonts w:cs="Calibri"/>
        </w:rPr>
        <w:t>Murar mian leat go bhfeicfidh an pobal an t-ábhar a uaslódálann tú ar YouTube do d’iarratas, athraigh do shocruithe príobháideachais in YouTube. Chun treoracha a fháil ar conas é sin a dhéanamh, bain úsáid as treoracha uaslódála YouTube agus faisnéis fabhtcheartaithe.</w:t>
      </w:r>
    </w:p>
    <w:p w:rsidR="008836C8" w:rsidRPr="00611CB4" w:rsidRDefault="00F72B47" w:rsidP="00F56CDC">
      <w:pPr>
        <w:autoSpaceDE w:val="0"/>
        <w:autoSpaceDN w:val="0"/>
        <w:adjustRightInd w:val="0"/>
        <w:rPr>
          <w:rFonts w:cs="Calibri"/>
        </w:rPr>
      </w:pPr>
      <w:r>
        <w:rPr>
          <w:rFonts w:cs="Calibri"/>
        </w:rPr>
        <w:t>Ní ghlacfaimid ach naisc le YouTube</w:t>
      </w:r>
      <w:r>
        <w:rPr>
          <w:rFonts w:cs="Calibri"/>
          <w:b/>
          <w:bCs/>
        </w:rPr>
        <w:t xml:space="preserve"> amháin.</w:t>
      </w:r>
      <w:r>
        <w:rPr>
          <w:rFonts w:cs="Calibri"/>
        </w:rPr>
        <w:t xml:space="preserve"> Ní bhreathnóimid ar naisc le suíomhanna gréasáin eile nó ar sheirbhísí comhroinnte físeán. Is amhlaidh sin toisc nach féidir linn an stampa dáta ar naisc seachas naisc le YouTube a fhíorú.</w:t>
      </w:r>
    </w:p>
    <w:p w:rsidR="00CB6379" w:rsidRPr="00611CB4" w:rsidRDefault="00CB6379">
      <w:pPr>
        <w:spacing w:after="0" w:line="240" w:lineRule="auto"/>
        <w:rPr>
          <w:b/>
        </w:rPr>
      </w:pPr>
      <w:r>
        <w:br w:type="page"/>
      </w:r>
    </w:p>
    <w:p w:rsidR="0073332A" w:rsidRPr="00611CB4" w:rsidRDefault="00C4612B">
      <w:pPr>
        <w:pStyle w:val="Heading2"/>
      </w:pPr>
      <w:bookmarkStart w:id="42" w:name="_Toc488242000"/>
      <w:r>
        <w:rPr>
          <w:bCs/>
        </w:rPr>
        <w:lastRenderedPageBreak/>
        <w:t>3.7</w:t>
      </w:r>
      <w:r>
        <w:rPr>
          <w:bCs/>
        </w:rPr>
        <w:tab/>
        <w:t>Athbhreithnigh an seicliosta don iarratas</w:t>
      </w:r>
      <w:bookmarkEnd w:id="42"/>
    </w:p>
    <w:p w:rsidR="0037283B" w:rsidRPr="00611CB4" w:rsidRDefault="00CB6379" w:rsidP="0037283B">
      <w:pPr>
        <w:tabs>
          <w:tab w:val="left" w:pos="8064"/>
        </w:tabs>
        <w:autoSpaceDE w:val="0"/>
        <w:autoSpaceDN w:val="0"/>
        <w:adjustRightInd w:val="0"/>
        <w:spacing w:after="0"/>
        <w:rPr>
          <w:rFonts w:cs="Calibri"/>
          <w:lang w:val="pt-PT"/>
        </w:rPr>
      </w:pPr>
      <w:r>
        <w:rPr>
          <w:rFonts w:cs="Calibri"/>
        </w:rPr>
        <w:t>Bain úsáid as an seicliosta seo chun súil a chaitheamh siar ar d’iarratas. Má tá na nithe ar fad ar an seicliosta agat, tá tú réidh le d’iarratas a uaslódáil agus a chur isteach.</w:t>
      </w:r>
    </w:p>
    <w:p w:rsidR="00CB6379" w:rsidRPr="00611CB4" w:rsidRDefault="00CB6379" w:rsidP="0037283B">
      <w:pPr>
        <w:tabs>
          <w:tab w:val="left" w:pos="8064"/>
        </w:tabs>
        <w:autoSpaceDE w:val="0"/>
        <w:autoSpaceDN w:val="0"/>
        <w:adjustRightInd w:val="0"/>
        <w:spacing w:after="0"/>
        <w:rPr>
          <w:rFonts w:cs="Calibri"/>
          <w:lang w:val="pt-PT"/>
        </w:rPr>
      </w:pPr>
    </w:p>
    <w:p w:rsidR="0073332A" w:rsidRPr="00611CB4" w:rsidRDefault="00CB4A04">
      <w:pPr>
        <w:autoSpaceDE w:val="0"/>
        <w:autoSpaceDN w:val="0"/>
        <w:adjustRightInd w:val="0"/>
        <w:spacing w:after="0"/>
        <w:rPr>
          <w:b/>
          <w:lang w:val="pt-PT"/>
        </w:rPr>
      </w:pPr>
      <w:r>
        <w:rPr>
          <w:rFonts w:cs="Calibri"/>
          <w:noProof/>
          <w:lang w:eastAsia="en-IE"/>
        </w:rPr>
        <mc:AlternateContent>
          <mc:Choice Requires="wps">
            <w:drawing>
              <wp:anchor distT="0" distB="0" distL="114300" distR="114300" simplePos="0" relativeHeight="251658752" behindDoc="1" locked="0" layoutInCell="1" allowOverlap="1" wp14:anchorId="14F93506" wp14:editId="3773DBC8">
                <wp:simplePos x="0" y="0"/>
                <wp:positionH relativeFrom="column">
                  <wp:posOffset>-241935</wp:posOffset>
                </wp:positionH>
                <wp:positionV relativeFrom="paragraph">
                  <wp:posOffset>2540</wp:posOffset>
                </wp:positionV>
                <wp:extent cx="6082030" cy="8090535"/>
                <wp:effectExtent l="19050" t="19050" r="13970" b="2476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8090535"/>
                        </a:xfrm>
                        <a:prstGeom prst="rect">
                          <a:avLst/>
                        </a:prstGeom>
                        <a:noFill/>
                        <a:ln w="28575">
                          <a:solidFill>
                            <a:srgbClr val="96969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0A2A4B" id="Rectangle 5" o:spid="_x0000_s1026" style="position:absolute;margin-left:-19.05pt;margin-top:.2pt;width:478.9pt;height:63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" filled="f" strokecolor="#969696" strokeweight="2.25pt"/>
            </w:pict>
          </mc:Fallback>
        </mc:AlternateContent>
      </w:r>
    </w:p>
    <w:p w:rsidR="0073332A" w:rsidRPr="00611CB4" w:rsidRDefault="0037283B">
      <w:pPr>
        <w:autoSpaceDE w:val="0"/>
        <w:autoSpaceDN w:val="0"/>
        <w:adjustRightInd w:val="0"/>
        <w:spacing w:after="0"/>
        <w:rPr>
          <w:color w:val="FF0000"/>
          <w:lang w:val="pt-PT"/>
        </w:rPr>
      </w:pPr>
      <w:r>
        <w:rPr>
          <w:b/>
          <w:bCs/>
        </w:rPr>
        <w:t xml:space="preserve">Míreanna atá éigeantach i gcás gach iarratais </w:t>
      </w:r>
      <w:r>
        <w:rPr>
          <w:b/>
          <w:bCs/>
          <w:color w:val="FF0000"/>
        </w:rPr>
        <w:t>(seiceáil gach ceann de na míreanna seo)</w:t>
      </w:r>
    </w:p>
    <w:tbl>
      <w:tblPr>
        <w:tblW w:w="9192" w:type="dxa"/>
        <w:tblInd w:w="22" w:type="dxa"/>
        <w:tblBorders>
          <w:top w:val="single" w:sz="18" w:space="0" w:color="A6A6A6"/>
          <w:bottom w:val="single" w:sz="18" w:space="0" w:color="A6A6A6"/>
        </w:tblBorders>
        <w:tblLayout w:type="fixed"/>
        <w:tblLook w:val="0000" w:firstRow="0" w:lastRow="0" w:firstColumn="0" w:lastColumn="0" w:noHBand="0" w:noVBand="0"/>
      </w:tblPr>
      <w:tblGrid>
        <w:gridCol w:w="420"/>
        <w:gridCol w:w="8772"/>
      </w:tblGrid>
      <w:tr w:rsidR="0037283B" w:rsidRPr="007951E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37283B" w:rsidRPr="007951E4" w:rsidRDefault="0037283B" w:rsidP="00BF78F0">
            <w:pPr>
              <w:pStyle w:val="tabletext"/>
              <w:spacing w:before="120" w:after="120"/>
              <w:rPr>
                <w:rFonts w:cs="Calibri"/>
              </w:rPr>
            </w:pPr>
            <w:r>
              <w:rPr>
                <w:rFonts w:cs="Calibri"/>
              </w:rPr>
              <w:t>Tá na codanna ábhartha uile den fhoirm iarratais comhlánaithe agus réidh le huaslódáil againn.</w:t>
            </w:r>
          </w:p>
        </w:tc>
      </w:tr>
      <w:tr w:rsidR="0037283B" w:rsidRPr="007951E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37283B" w:rsidRPr="007951E4" w:rsidRDefault="0037283B" w:rsidP="00BF78F0">
            <w:pPr>
              <w:pStyle w:val="tabletext"/>
              <w:spacing w:before="120" w:after="120"/>
              <w:rPr>
                <w:rFonts w:cs="Calibri"/>
              </w:rPr>
            </w:pPr>
            <w:r>
              <w:rPr>
                <w:rFonts w:cs="Calibri"/>
              </w:rPr>
              <w:t>Tá na codanna ábhartha uile d’fhoirm na tuairisce gníomhaíochta airgeadais (FAR) comhlánaithe agus réidh le huaslódáil againn.</w:t>
            </w:r>
          </w:p>
        </w:tc>
      </w:tr>
      <w:tr w:rsidR="0037283B" w:rsidRPr="00611CB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37283B" w:rsidRPr="00611CB4" w:rsidRDefault="0037283B" w:rsidP="00BF78F0">
            <w:pPr>
              <w:pStyle w:val="tabletext"/>
              <w:spacing w:before="120" w:after="120"/>
              <w:rPr>
                <w:rFonts w:cs="Calibri"/>
                <w:lang w:val="pt-PT"/>
              </w:rPr>
            </w:pPr>
            <w:r>
              <w:rPr>
                <w:rFonts w:cs="Calibri"/>
              </w:rPr>
              <w:t>Tá ár bhfaisnéis airgeadais achomair réidh againn le cur ar na foirmeacha sna Seirbhísí Ar Líne.</w:t>
            </w:r>
          </w:p>
        </w:tc>
      </w:tr>
      <w:tr w:rsidR="0037283B" w:rsidRPr="007951E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37283B" w:rsidRPr="007951E4" w:rsidRDefault="0037283B" w:rsidP="009922DC">
            <w:pPr>
              <w:pStyle w:val="tabletext"/>
              <w:spacing w:before="120" w:after="120"/>
              <w:rPr>
                <w:rFonts w:cs="Calibri"/>
              </w:rPr>
            </w:pPr>
            <w:r>
              <w:rPr>
                <w:rFonts w:cs="Calibri"/>
              </w:rPr>
              <w:t>D’ullmhaíomar cuntais bhainistíochta do 2017 agus 2018 agus tá siad sin réidh le huaslódáil againn.</w:t>
            </w:r>
          </w:p>
        </w:tc>
      </w:tr>
      <w:tr w:rsidR="0037283B" w:rsidRPr="007951E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37283B" w:rsidRPr="007951E4" w:rsidRDefault="0037283B" w:rsidP="00BF78F0">
            <w:pPr>
              <w:pStyle w:val="tabletext"/>
              <w:spacing w:before="120" w:after="120"/>
              <w:rPr>
                <w:rFonts w:cs="Calibri"/>
              </w:rPr>
            </w:pPr>
            <w:r>
              <w:rPr>
                <w:rFonts w:cs="Calibri"/>
              </w:rPr>
              <w:t>D’ullmhaíomar buiséid mhionsonraithe nó faisnéis airgeadais chuí eile agus tá siad sin réidh le huaslódáil againn.</w:t>
            </w:r>
          </w:p>
        </w:tc>
      </w:tr>
    </w:tbl>
    <w:p w:rsidR="0037283B" w:rsidRDefault="0037283B" w:rsidP="0037283B">
      <w:pPr>
        <w:rPr>
          <w:color w:val="FF0000"/>
        </w:rPr>
      </w:pPr>
      <w:r>
        <w:rPr>
          <w:b/>
          <w:bCs/>
        </w:rPr>
        <w:t xml:space="preserve">Míreanna atá éigeantach i gcás iarratais áirithe </w:t>
      </w:r>
      <w:r>
        <w:br/>
      </w:r>
      <w:r>
        <w:rPr>
          <w:b/>
          <w:bCs/>
        </w:rPr>
        <w:t xml:space="preserve"> </w:t>
      </w:r>
      <w:r>
        <w:rPr>
          <w:b/>
          <w:bCs/>
          <w:color w:val="FF0000"/>
        </w:rPr>
        <w:t>(seiceáil iad siúd a bhaineann le d’iarratas)</w:t>
      </w:r>
    </w:p>
    <w:tbl>
      <w:tblPr>
        <w:tblW w:w="9192"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772"/>
      </w:tblGrid>
      <w:tr w:rsidR="0037283B" w:rsidRPr="00611CB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73332A" w:rsidRPr="00611CB4" w:rsidRDefault="008F78C7">
            <w:pPr>
              <w:spacing w:after="100" w:afterAutospacing="1"/>
              <w:rPr>
                <w:color w:val="1F497D"/>
              </w:rPr>
            </w:pPr>
            <w:r>
              <w:t xml:space="preserve">Tá obair le </w:t>
            </w:r>
            <w:r>
              <w:rPr>
                <w:b/>
                <w:bCs/>
              </w:rPr>
              <w:t>leanaí nó le daoine óga</w:t>
            </w:r>
            <w:r>
              <w:t xml:space="preserve"> faoi ocht mbliana déag d’aois, nó saothar a chur i láthair an aoisghrúpa seo, i gceist lenár dtogra, agus tá cóip de bheartas um chosaint agus leas leanaí dár gcuid curtha isteach againn leis an iarratas seo. Agus an beartas seo á chur isteach againn, deimhnímid gur forbraíodh é i gcomhar le </w:t>
            </w:r>
            <w:r>
              <w:rPr>
                <w:i/>
                <w:iCs/>
              </w:rPr>
              <w:t xml:space="preserve">Tús Áite do Leanaí: Treoir Náisiúnta um Chosaint agus Leas Leanaí </w:t>
            </w:r>
            <w:r>
              <w:t xml:space="preserve">agus go dtagann sé leis na prionsabail atá ansin. </w:t>
            </w:r>
          </w:p>
        </w:tc>
      </w:tr>
      <w:tr w:rsidR="0037283B" w:rsidRPr="007951E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73332A" w:rsidRDefault="0037283B">
            <w:pPr>
              <w:pStyle w:val="tabletext"/>
              <w:spacing w:before="120" w:after="100" w:afterAutospacing="1"/>
              <w:rPr>
                <w:rFonts w:cs="Calibri"/>
              </w:rPr>
            </w:pPr>
            <w:r>
              <w:rPr>
                <w:rFonts w:cs="Calibri"/>
              </w:rPr>
              <w:t xml:space="preserve">Tá obair le </w:t>
            </w:r>
            <w:r>
              <w:rPr>
                <w:rFonts w:cs="Calibri"/>
                <w:b/>
                <w:bCs/>
              </w:rPr>
              <w:t>hainmhithe</w:t>
            </w:r>
            <w:r>
              <w:rPr>
                <w:rFonts w:cs="Calibri"/>
              </w:rPr>
              <w:t xml:space="preserve"> i gceist lenár dtogra, agus tá cóip den bheartas agus nósanna imeachta um chosaint agus leas ainmhithe</w:t>
            </w:r>
            <w:r>
              <w:rPr>
                <w:rFonts w:cs="Calibri"/>
                <w:i/>
                <w:iCs/>
              </w:rPr>
              <w:t xml:space="preserve"> </w:t>
            </w:r>
            <w:r>
              <w:rPr>
                <w:rFonts w:cs="Calibri"/>
              </w:rPr>
              <w:t>dár gcuid réidh le huaslódáil againn.</w:t>
            </w:r>
          </w:p>
        </w:tc>
      </w:tr>
      <w:tr w:rsidR="0037283B" w:rsidRPr="007951E4" w:rsidTr="00CB6379">
        <w:trPr>
          <w:cantSplit/>
          <w:trHeight w:val="390"/>
        </w:trPr>
        <w:tc>
          <w:tcPr>
            <w:tcW w:w="420" w:type="dxa"/>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772" w:type="dxa"/>
            <w:tcMar>
              <w:left w:w="0" w:type="dxa"/>
              <w:right w:w="0" w:type="dxa"/>
            </w:tcMar>
          </w:tcPr>
          <w:p w:rsidR="0073332A" w:rsidRDefault="0037283B">
            <w:pPr>
              <w:pStyle w:val="tabletext"/>
              <w:spacing w:before="120" w:after="100" w:afterAutospacing="1"/>
              <w:rPr>
                <w:rFonts w:cs="Calibri"/>
              </w:rPr>
            </w:pPr>
            <w:r>
              <w:rPr>
                <w:rFonts w:cs="Calibri"/>
              </w:rPr>
              <w:t>Tá tacaíocht nó urraíocht airgeadais ó eagraíochtaí nó ó dhaoine aonair luaite againn, agus tá fianaise ar an tacaíocht sin réidh le huaslódáil againn.</w:t>
            </w:r>
          </w:p>
        </w:tc>
      </w:tr>
    </w:tbl>
    <w:p w:rsidR="0037283B" w:rsidRPr="00611CB4" w:rsidRDefault="0037283B" w:rsidP="0037283B">
      <w:pPr>
        <w:rPr>
          <w:lang w:val="de-DE"/>
        </w:rPr>
      </w:pPr>
      <w:r>
        <w:rPr>
          <w:b/>
          <w:bCs/>
        </w:rPr>
        <w:t xml:space="preserve">An dara tuairim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7283B" w:rsidRPr="007951E4" w:rsidTr="00BF78F0">
        <w:trPr>
          <w:cantSplit/>
          <w:trHeight w:val="390"/>
        </w:trPr>
        <w:tc>
          <w:tcPr>
            <w:tcW w:w="420" w:type="dxa"/>
            <w:tcBorders>
              <w:bottom w:val="single" w:sz="18" w:space="0" w:color="999999"/>
            </w:tcBorders>
            <w:tcMar>
              <w:left w:w="0" w:type="dxa"/>
              <w:right w:w="0" w:type="dxa"/>
            </w:tcMar>
          </w:tcPr>
          <w:p w:rsidR="0037283B"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rsidR="0037283B" w:rsidRPr="007951E4" w:rsidRDefault="0037283B" w:rsidP="00BF78F0">
            <w:pPr>
              <w:pStyle w:val="tabletext"/>
              <w:spacing w:before="120" w:after="120"/>
              <w:rPr>
                <w:rFonts w:cs="Calibri"/>
              </w:rPr>
            </w:pPr>
            <w:r>
              <w:rPr>
                <w:rFonts w:cs="Calibri"/>
              </w:rPr>
              <w:t xml:space="preserve">Rinne beirt ar a laghad inár n-eagraíocht ár n-iarratas a sheiceáil chun a chinntiú nach bhfuil aon earráidí ann agus nach bhfuil aon rud ar iarraidh. </w:t>
            </w:r>
          </w:p>
        </w:tc>
      </w:tr>
    </w:tbl>
    <w:p w:rsidR="0037283B" w:rsidRDefault="0037283B" w:rsidP="0037283B">
      <w:r>
        <w:rPr>
          <w:b/>
          <w:bCs/>
        </w:rPr>
        <w:t xml:space="preserve">Rialachas </w:t>
      </w:r>
      <w:r>
        <w:rPr>
          <w:b/>
          <w:bCs/>
          <w:color w:val="FF0000"/>
        </w:rPr>
        <w:t>(seiceáil an mhír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37283B" w:rsidRPr="007951E4" w:rsidTr="00BF78F0">
        <w:trPr>
          <w:cantSplit/>
          <w:trHeight w:val="390"/>
        </w:trPr>
        <w:tc>
          <w:tcPr>
            <w:tcW w:w="420" w:type="dxa"/>
            <w:tcBorders>
              <w:bottom w:val="single" w:sz="18" w:space="0" w:color="999999"/>
            </w:tcBorders>
            <w:tcMar>
              <w:left w:w="0" w:type="dxa"/>
              <w:right w:w="0" w:type="dxa"/>
            </w:tcMar>
          </w:tcPr>
          <w:p w:rsidR="00CB6379" w:rsidRPr="007951E4" w:rsidRDefault="0008645C" w:rsidP="00BF78F0">
            <w:pPr>
              <w:pStyle w:val="tabletext"/>
              <w:spacing w:before="120" w:after="120"/>
              <w:rPr>
                <w:rFonts w:cs="Calibri"/>
              </w:rPr>
            </w:pPr>
            <w:r>
              <w:rPr>
                <w:rFonts w:cs="Calibri"/>
              </w:rPr>
              <w:fldChar w:fldCharType="begin">
                <w:ffData>
                  <w:name w:val="Check1"/>
                  <w:enabled/>
                  <w:calcOnExit w:val="0"/>
                  <w:checkBox>
                    <w:sizeAuto/>
                    <w:default w:val="0"/>
                  </w:checkBox>
                </w:ffData>
              </w:fldChar>
            </w:r>
            <w:r>
              <w:rPr>
                <w:rFonts w:cs="Calibri"/>
              </w:rPr>
              <w:instrText xml:space="preserve"> FORMCHECKBOX </w:instrText>
            </w:r>
            <w:r>
              <w:rPr>
                <w:rFonts w:cs="Calibri"/>
              </w:rPr>
            </w:r>
            <w:r>
              <w:rPr>
                <w:rFonts w:cs="Calibri"/>
              </w:rPr>
              <w:fldChar w:fldCharType="end"/>
            </w:r>
          </w:p>
        </w:tc>
        <w:tc>
          <w:tcPr>
            <w:tcW w:w="8566" w:type="dxa"/>
            <w:tcBorders>
              <w:bottom w:val="single" w:sz="18" w:space="0" w:color="999999"/>
            </w:tcBorders>
            <w:tcMar>
              <w:left w:w="0" w:type="dxa"/>
              <w:right w:w="0" w:type="dxa"/>
            </w:tcMar>
          </w:tcPr>
          <w:p w:rsidR="0037283B" w:rsidRPr="007951E4" w:rsidRDefault="0037283B" w:rsidP="00BF78F0">
            <w:pPr>
              <w:pStyle w:val="tabletext"/>
              <w:spacing w:before="120" w:after="120"/>
              <w:rPr>
                <w:rFonts w:cs="Calibri"/>
              </w:rPr>
            </w:pPr>
            <w:r>
              <w:rPr>
                <w:rFonts w:cs="Calibri"/>
              </w:rPr>
              <w:t>Rinne cathaoirleach ár mboird athbhreithniú ar an iarratas seo agus tá sé sásta go dtagann na hábhair ann le misean, fís agus beartais ár n-eagraíochta.</w:t>
            </w:r>
          </w:p>
        </w:tc>
      </w:tr>
    </w:tbl>
    <w:bookmarkStart w:id="43" w:name="_Toc488242001"/>
    <w:p w:rsidR="0066671E" w:rsidRPr="003A76C5" w:rsidRDefault="00CB4A04" w:rsidP="003A76C5">
      <w:pPr>
        <w:pStyle w:val="Heading2"/>
        <w:spacing w:before="0" w:after="240"/>
        <w:rPr>
          <w:rFonts w:cs="Calibri"/>
        </w:rPr>
      </w:pPr>
      <w:r>
        <w:rPr>
          <w:rFonts w:cs="Calibri"/>
          <w:b w:val="0"/>
          <w:noProof/>
          <w:lang w:eastAsia="en-IE"/>
        </w:rPr>
        <w:lastRenderedPageBreak/>
        <mc:AlternateContent>
          <mc:Choice Requires="wps">
            <w:drawing>
              <wp:anchor distT="0" distB="0" distL="114300" distR="114300" simplePos="0" relativeHeight="251666944" behindDoc="0" locked="0" layoutInCell="1" allowOverlap="1" wp14:anchorId="72C34EC3" wp14:editId="49B17724">
                <wp:simplePos x="0" y="0"/>
                <wp:positionH relativeFrom="column">
                  <wp:posOffset>-9781</wp:posOffset>
                </wp:positionH>
                <wp:positionV relativeFrom="paragraph">
                  <wp:posOffset>253687</wp:posOffset>
                </wp:positionV>
                <wp:extent cx="5723907" cy="1045028"/>
                <wp:effectExtent l="0" t="0" r="10160" b="2222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907" cy="1045028"/>
                        </a:xfrm>
                        <a:prstGeom prst="rect">
                          <a:avLst/>
                        </a:prstGeom>
                        <a:noFill/>
                        <a:ln w="19050">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2F267D0" id="Rectangle 1" o:spid="_x0000_s1026" style="position:absolute;margin-left:-.75pt;margin-top:20pt;width:450.7pt;height:8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" filled="f" strokecolor="#a5a5a5" strokeweight="1.5pt"/>
            </w:pict>
          </mc:Fallback>
        </mc:AlternateContent>
      </w:r>
      <w:r>
        <w:rPr>
          <w:rFonts w:cs="Calibri"/>
          <w:bCs/>
        </w:rPr>
        <w:t>3.8</w:t>
      </w:r>
      <w:r>
        <w:rPr>
          <w:rFonts w:cs="Calibri"/>
          <w:bCs/>
        </w:rPr>
        <w:tab/>
        <w:t>D’iarratas a dhéanamh ar líne</w:t>
      </w:r>
      <w:bookmarkEnd w:id="43"/>
    </w:p>
    <w:tbl>
      <w:tblPr>
        <w:tblW w:w="0" w:type="auto"/>
        <w:jc w:val="center"/>
        <w:tblLook w:val="0000" w:firstRow="0" w:lastRow="0" w:firstColumn="0" w:lastColumn="0" w:noHBand="0" w:noVBand="0"/>
      </w:tblPr>
      <w:tblGrid>
        <w:gridCol w:w="3403"/>
        <w:gridCol w:w="3969"/>
      </w:tblGrid>
      <w:tr w:rsidR="0066671E" w:rsidRPr="007951E4" w:rsidTr="007B6B46">
        <w:trPr>
          <w:jc w:val="center"/>
        </w:trPr>
        <w:tc>
          <w:tcPr>
            <w:tcW w:w="3403" w:type="dxa"/>
            <w:tcBorders>
              <w:right w:val="single" w:sz="18" w:space="0" w:color="FF0000"/>
            </w:tcBorders>
            <w:vAlign w:val="center"/>
          </w:tcPr>
          <w:p w:rsidR="0066671E" w:rsidRPr="00611CB4" w:rsidRDefault="0066671E" w:rsidP="007B6B46">
            <w:pPr>
              <w:pStyle w:val="tabletext"/>
              <w:tabs>
                <w:tab w:val="left" w:pos="3295"/>
              </w:tabs>
              <w:spacing w:before="0" w:after="0"/>
              <w:ind w:left="34"/>
              <w:rPr>
                <w:rFonts w:cs="Calibri"/>
                <w:lang w:val="pt-PT"/>
              </w:rPr>
            </w:pPr>
            <w:r>
              <w:rPr>
                <w:rFonts w:cs="Calibri"/>
              </w:rPr>
              <w:t xml:space="preserve">Is é an spriocdháta i gcomhair na n-iarratas </w:t>
            </w:r>
          </w:p>
        </w:tc>
        <w:tc>
          <w:tcPr>
            <w:tcW w:w="3969" w:type="dxa"/>
            <w:tcBorders>
              <w:top w:val="single" w:sz="18" w:space="0" w:color="FF0000"/>
              <w:left w:val="single" w:sz="18" w:space="0" w:color="FF0000"/>
              <w:bottom w:val="single" w:sz="18" w:space="0" w:color="FF0000"/>
              <w:right w:val="single" w:sz="18" w:space="0" w:color="FF0000"/>
            </w:tcBorders>
            <w:vAlign w:val="center"/>
          </w:tcPr>
          <w:p w:rsidR="0066671E" w:rsidRPr="007951E4" w:rsidRDefault="0066671E" w:rsidP="007B6B46">
            <w:pPr>
              <w:pStyle w:val="tabletext"/>
              <w:spacing w:before="0" w:after="0"/>
              <w:rPr>
                <w:rFonts w:cs="Calibri"/>
                <w:b/>
              </w:rPr>
            </w:pPr>
            <w:r>
              <w:rPr>
                <w:rFonts w:cs="Calibri"/>
                <w:b/>
                <w:bCs/>
              </w:rPr>
              <w:t>5.30pm, Déardaoin, an 7 Meán Fómhair 2017</w:t>
            </w:r>
          </w:p>
        </w:tc>
      </w:tr>
      <w:tr w:rsidR="0066671E" w:rsidRPr="007951E4" w:rsidTr="007B6B46">
        <w:trPr>
          <w:jc w:val="center"/>
        </w:trPr>
        <w:tc>
          <w:tcPr>
            <w:tcW w:w="7372" w:type="dxa"/>
            <w:gridSpan w:val="2"/>
            <w:vAlign w:val="center"/>
          </w:tcPr>
          <w:p w:rsidR="0066671E" w:rsidRPr="007951E4" w:rsidRDefault="0066671E" w:rsidP="007B6B46">
            <w:pPr>
              <w:pStyle w:val="tabletext"/>
              <w:spacing w:before="0" w:after="0"/>
              <w:rPr>
                <w:rFonts w:cs="Calibri"/>
                <w:b/>
              </w:rPr>
            </w:pPr>
            <w:r>
              <w:rPr>
                <w:rFonts w:cs="Calibri"/>
              </w:rPr>
              <w:t>Déan d’iarratas a ullmhú agus a chur isteach tamall maith roimh an spriocdháta.</w:t>
            </w:r>
          </w:p>
        </w:tc>
      </w:tr>
    </w:tbl>
    <w:p w:rsidR="0073332A" w:rsidRDefault="0073332A"/>
    <w:p w:rsidR="003A76C5" w:rsidRDefault="003A76C5" w:rsidP="00F56CDC">
      <w:pPr>
        <w:autoSpaceDE w:val="0"/>
        <w:autoSpaceDN w:val="0"/>
        <w:adjustRightInd w:val="0"/>
      </w:pPr>
      <w:r>
        <w:t>Agus foirm iarratais chomhlánaithe, ábhar tacaíochta, agus foirm FAR agat anois, is féidir leat d’iarratas ar líne a chríochnú.</w:t>
      </w:r>
    </w:p>
    <w:p w:rsidR="0073332A" w:rsidRPr="00611CB4" w:rsidRDefault="003A76C5" w:rsidP="008063D2">
      <w:pPr>
        <w:pStyle w:val="ListParagraph"/>
        <w:numPr>
          <w:ilvl w:val="0"/>
          <w:numId w:val="15"/>
        </w:numPr>
        <w:rPr>
          <w:lang w:val="pt-PT"/>
        </w:rPr>
      </w:pPr>
      <w:r>
        <w:t xml:space="preserve">Logáil isteach ar Sheirbhísí ar Líne. </w:t>
      </w:r>
    </w:p>
    <w:p w:rsidR="0073332A" w:rsidRPr="00611CB4" w:rsidRDefault="003A76C5" w:rsidP="008063D2">
      <w:pPr>
        <w:pStyle w:val="ListParagraph"/>
        <w:numPr>
          <w:ilvl w:val="0"/>
          <w:numId w:val="15"/>
        </w:numPr>
        <w:rPr>
          <w:lang w:val="pt-PT"/>
        </w:rPr>
      </w:pPr>
      <w:r>
        <w:t xml:space="preserve">Ar do leathanach baile, roghnaigh an táb </w:t>
      </w:r>
      <w:r>
        <w:rPr>
          <w:b/>
          <w:bCs/>
        </w:rPr>
        <w:t xml:space="preserve">M’Iarratas </w:t>
      </w:r>
      <w:r>
        <w:t xml:space="preserve">agus roghnaigh an t-iarratas ar mhaoiniú straitéiseach atá cruthaithe agat cheana. </w:t>
      </w:r>
    </w:p>
    <w:p w:rsidR="0073332A" w:rsidRPr="00611CB4" w:rsidRDefault="003A76C5" w:rsidP="008063D2">
      <w:pPr>
        <w:pStyle w:val="ListParagraph"/>
        <w:numPr>
          <w:ilvl w:val="0"/>
          <w:numId w:val="15"/>
        </w:numPr>
        <w:rPr>
          <w:lang w:val="pt-PT"/>
        </w:rPr>
      </w:pPr>
      <w:r>
        <w:t xml:space="preserve">Ar scáileán 1, cliceáil </w:t>
      </w:r>
      <w:r>
        <w:rPr>
          <w:b/>
          <w:bCs/>
        </w:rPr>
        <w:t>Ar Aghaidh</w:t>
      </w:r>
      <w:r>
        <w:t>.</w:t>
      </w:r>
    </w:p>
    <w:p w:rsidR="0073332A" w:rsidRPr="00611CB4" w:rsidRDefault="003A76C5" w:rsidP="008063D2">
      <w:pPr>
        <w:pStyle w:val="ListParagraph"/>
        <w:numPr>
          <w:ilvl w:val="0"/>
          <w:numId w:val="15"/>
        </w:numPr>
      </w:pPr>
      <w:r>
        <w:t xml:space="preserve">Tá scáileán 2 ainmnithe mar, “2: Déan iarratas: Iarr suim an mhaoinithe”. Cuir isteach d’fhaisnéis airgeadais achomair sa scáileán seo. Ba cheart go mbeadh an fhaisnéis seo ar d’fhoirm FAR. </w:t>
      </w:r>
    </w:p>
    <w:p w:rsidR="0073332A" w:rsidRPr="00611CB4" w:rsidRDefault="00990564">
      <w:pPr>
        <w:pStyle w:val="ListParagraph"/>
        <w:numPr>
          <w:ilvl w:val="0"/>
          <w:numId w:val="0"/>
        </w:numPr>
        <w:ind w:left="720"/>
        <w:rPr>
          <w:lang w:val="pt-PT"/>
        </w:rPr>
      </w:pPr>
      <w:r>
        <w:t xml:space="preserve">I gcuid A, déan é seo a leanas agus cliceáil </w:t>
      </w:r>
      <w:r>
        <w:rPr>
          <w:b/>
          <w:bCs/>
        </w:rPr>
        <w:t>Sábháil dréacht</w:t>
      </w:r>
      <w:r>
        <w:t>.</w:t>
      </w:r>
    </w:p>
    <w:tbl>
      <w:tblPr>
        <w:tblStyle w:val="TableGrid"/>
        <w:tblW w:w="0" w:type="auto"/>
        <w:tblInd w:w="720" w:type="dxa"/>
        <w:tblBorders>
          <w:top w:val="single" w:sz="18" w:space="0" w:color="A6A6A6" w:themeColor="background1" w:themeShade="A6"/>
          <w:left w:val="none" w:sz="0" w:space="0" w:color="auto"/>
          <w:bottom w:val="single" w:sz="18" w:space="0" w:color="A6A6A6" w:themeColor="background1" w:themeShade="A6"/>
          <w:right w:val="none" w:sz="0" w:space="0" w:color="auto"/>
          <w:insideH w:val="single" w:sz="18" w:space="0" w:color="A6A6A6" w:themeColor="background1" w:themeShade="A6"/>
          <w:insideV w:val="none" w:sz="0" w:space="0" w:color="auto"/>
        </w:tblBorders>
        <w:tblLook w:val="04A0" w:firstRow="1" w:lastRow="0" w:firstColumn="1" w:lastColumn="0" w:noHBand="0" w:noVBand="1"/>
      </w:tblPr>
      <w:tblGrid>
        <w:gridCol w:w="2790"/>
        <w:gridCol w:w="5776"/>
      </w:tblGrid>
      <w:tr w:rsidR="00990564" w:rsidTr="0055183A">
        <w:tc>
          <w:tcPr>
            <w:tcW w:w="2790" w:type="dxa"/>
          </w:tcPr>
          <w:p w:rsidR="0073332A" w:rsidRDefault="00990564">
            <w:pPr>
              <w:pStyle w:val="tableheadertext"/>
            </w:pPr>
            <w:r>
              <w:rPr>
                <w:bCs/>
              </w:rPr>
              <w:t>Réimse</w:t>
            </w:r>
          </w:p>
        </w:tc>
        <w:tc>
          <w:tcPr>
            <w:tcW w:w="5776" w:type="dxa"/>
          </w:tcPr>
          <w:p w:rsidR="0073332A" w:rsidRDefault="00990564">
            <w:pPr>
              <w:pStyle w:val="tableheadertext"/>
            </w:pPr>
            <w:r>
              <w:rPr>
                <w:bCs/>
              </w:rPr>
              <w:t>Gníomh</w:t>
            </w:r>
          </w:p>
        </w:tc>
      </w:tr>
      <w:tr w:rsidR="00990564" w:rsidRPr="00611CB4" w:rsidTr="0055183A">
        <w:tc>
          <w:tcPr>
            <w:tcW w:w="2790" w:type="dxa"/>
          </w:tcPr>
          <w:p w:rsidR="0073332A" w:rsidRPr="009C0AF2" w:rsidRDefault="00990564">
            <w:pPr>
              <w:pStyle w:val="tableheadertext"/>
            </w:pPr>
            <w:r>
              <w:rPr>
                <w:bCs/>
              </w:rPr>
              <w:t>Iarratas ilbhliantúil</w:t>
            </w:r>
          </w:p>
        </w:tc>
        <w:tc>
          <w:tcPr>
            <w:tcW w:w="5776" w:type="dxa"/>
          </w:tcPr>
          <w:p w:rsidR="0073332A" w:rsidRPr="009C0AF2" w:rsidRDefault="00990564">
            <w:pPr>
              <w:pStyle w:val="tabletext"/>
            </w:pPr>
            <w:r>
              <w:t xml:space="preserve">Roghnaigh </w:t>
            </w:r>
            <w:r>
              <w:rPr>
                <w:b/>
                <w:bCs/>
              </w:rPr>
              <w:t>Is ea</w:t>
            </w:r>
            <w:r>
              <w:t xml:space="preserve"> nó </w:t>
            </w:r>
            <w:r>
              <w:rPr>
                <w:b/>
                <w:bCs/>
              </w:rPr>
              <w:t>Ní hea</w:t>
            </w:r>
            <w:r>
              <w:t>.</w:t>
            </w:r>
          </w:p>
          <w:p w:rsidR="0073332A" w:rsidRPr="00611CB4" w:rsidRDefault="00C43FAB" w:rsidP="009C0AF2">
            <w:pPr>
              <w:pStyle w:val="tabletext"/>
              <w:rPr>
                <w:lang w:val="pt-PT"/>
              </w:rPr>
            </w:pPr>
            <w:r>
              <w:t xml:space="preserve">Má roghnaíonn tú Is ea, athróidh an scáileán. Beidh rogha </w:t>
            </w:r>
            <w:r w:rsidRPr="0032167D">
              <w:t xml:space="preserve">ann chun maoiniú a roghnú le haghaidh dhá bhliain nó trí bliana. </w:t>
            </w:r>
            <w:r w:rsidRPr="0032167D">
              <w:rPr>
                <w:b/>
                <w:bCs/>
              </w:rPr>
              <w:t>Roghnaigh trí bliana amháin.</w:t>
            </w:r>
            <w:r w:rsidRPr="0032167D">
              <w:t xml:space="preserve"> Sa chás seo, is é 2018 bliain a haon, is é 2019 bliain a dó agus is é 2020 bliain a dtrí.</w:t>
            </w:r>
          </w:p>
        </w:tc>
      </w:tr>
      <w:tr w:rsidR="00990564" w:rsidRPr="00611CB4" w:rsidTr="0055183A">
        <w:tc>
          <w:tcPr>
            <w:tcW w:w="2790" w:type="dxa"/>
          </w:tcPr>
          <w:p w:rsidR="0073332A" w:rsidRPr="00611CB4" w:rsidRDefault="00990564">
            <w:pPr>
              <w:pStyle w:val="tableheadertext"/>
              <w:rPr>
                <w:lang w:val="pt-PT"/>
              </w:rPr>
            </w:pPr>
            <w:r>
              <w:rPr>
                <w:bCs/>
              </w:rPr>
              <w:t xml:space="preserve">An méid atá á iarraidh </w:t>
            </w:r>
          </w:p>
        </w:tc>
        <w:tc>
          <w:tcPr>
            <w:tcW w:w="5776" w:type="dxa"/>
          </w:tcPr>
          <w:p w:rsidR="0073332A" w:rsidRPr="00611CB4" w:rsidRDefault="00990564" w:rsidP="0014776E">
            <w:pPr>
              <w:pStyle w:val="tabletext"/>
            </w:pPr>
            <w:r>
              <w:t>Cuir isteach an méid maoinithe atá á iarraidh agat don tréimhse 1 Eanáir-31 Nollaig 2018. Caithfidh sé sin teacht leis an bhfigiúr a chuir tú i d’fhoirm FAR, roinn a dó, líne a hocht: Maoiniú atá á iarraidh ón gComhairle Ealaíon. Má tá iarratas á dhéanamh agat ar mhaoiniú ilbhliantúil, caithfidh an figiúr sin teacht leis an bhfigiúr a chuir tú isteach ar d’fhoirm iarratais.</w:t>
            </w:r>
          </w:p>
        </w:tc>
      </w:tr>
      <w:tr w:rsidR="00D41648" w:rsidRPr="009C0AF2" w:rsidTr="009C0AF2">
        <w:tc>
          <w:tcPr>
            <w:tcW w:w="2790" w:type="dxa"/>
          </w:tcPr>
          <w:p w:rsidR="0073332A" w:rsidRDefault="00D41648">
            <w:pPr>
              <w:pStyle w:val="tableheadertext"/>
            </w:pPr>
            <w:r>
              <w:rPr>
                <w:bCs/>
              </w:rPr>
              <w:t>Ioncam iomlán</w:t>
            </w:r>
          </w:p>
        </w:tc>
        <w:tc>
          <w:tcPr>
            <w:tcW w:w="5776" w:type="dxa"/>
            <w:shd w:val="clear" w:color="auto" w:fill="auto"/>
          </w:tcPr>
          <w:p w:rsidR="0073332A" w:rsidRPr="009C0AF2" w:rsidRDefault="00D41648">
            <w:pPr>
              <w:pStyle w:val="tabletext"/>
            </w:pPr>
            <w:r>
              <w:t xml:space="preserve">Cuir isteach d’ioncam iomlán measta don tréimhse 1 Eanáir-31 Nollaig 2018, </w:t>
            </w:r>
            <w:r>
              <w:rPr>
                <w:b/>
                <w:bCs/>
              </w:rPr>
              <w:t>gan an méid</w:t>
            </w:r>
            <w:r>
              <w:t xml:space="preserve"> atá á iarraidh ar an gComhairle Ealaíon san áireamh. Caithfidh an figiúr sin teacht le figiúr an fho-iomláin a chuir tú i d’fhoirm FAR.</w:t>
            </w:r>
          </w:p>
          <w:p w:rsidR="0073332A" w:rsidRPr="009C0AF2" w:rsidRDefault="004F2449">
            <w:pPr>
              <w:pStyle w:val="tabletext"/>
            </w:pPr>
            <w:r>
              <w:t>Má tá iarratas á dhéanamh agat ar mhaoiniú ilbhliantúil, caithfidh an figiúr sin teacht leis an bhfigiúr a chuir tú isteach ar d’fhoirm iarratais.</w:t>
            </w:r>
          </w:p>
        </w:tc>
      </w:tr>
      <w:tr w:rsidR="00910984" w:rsidRPr="00611CB4" w:rsidTr="0055183A">
        <w:tc>
          <w:tcPr>
            <w:tcW w:w="2790" w:type="dxa"/>
          </w:tcPr>
          <w:p w:rsidR="0073332A" w:rsidRDefault="00910984">
            <w:pPr>
              <w:pStyle w:val="tableheadertext"/>
            </w:pPr>
            <w:r>
              <w:rPr>
                <w:bCs/>
              </w:rPr>
              <w:lastRenderedPageBreak/>
              <w:t>Caiteachas iomlán</w:t>
            </w:r>
          </w:p>
        </w:tc>
        <w:tc>
          <w:tcPr>
            <w:tcW w:w="5776" w:type="dxa"/>
          </w:tcPr>
          <w:p w:rsidR="0073332A" w:rsidRPr="00611CB4" w:rsidRDefault="00910984">
            <w:pPr>
              <w:pStyle w:val="tabletext"/>
            </w:pPr>
            <w:r>
              <w:t>Cuir isteach d’ioncam iomlán measta don tréimhse 1 Eanáir–31 Nollaig 2018. Caithfidh an figiúr sin teacht le figiúr an fho-iomláin a chuir tú i d’fhoirm FAR, colún N: Ioncam ó fhoinsí eile. Caithfidh an figiúr sin teacht leis an bhfigiúr a chuir tú i d’fhoirm FAR, roinn a dó, líne a ceithre: Costais iomlána.</w:t>
            </w:r>
          </w:p>
          <w:p w:rsidR="0073332A" w:rsidRPr="00611CB4" w:rsidRDefault="0073332A">
            <w:pPr>
              <w:pStyle w:val="tabletext"/>
            </w:pPr>
          </w:p>
          <w:p w:rsidR="0073332A" w:rsidRPr="00611CB4" w:rsidRDefault="004F2449">
            <w:pPr>
              <w:pStyle w:val="tabletext"/>
            </w:pPr>
            <w:r>
              <w:t>Má tá iarratas á dhéanamh agat ar mhaoiniú ilbhliantúil, caithfidh an figiúr sin teacht leis an bhfigiúr a chuir tú isteach ar d’fhoirm iarratais.</w:t>
            </w:r>
          </w:p>
        </w:tc>
      </w:tr>
    </w:tbl>
    <w:p w:rsidR="0073332A" w:rsidRPr="00611CB4" w:rsidRDefault="0073332A">
      <w:pPr>
        <w:ind w:left="720"/>
      </w:pPr>
    </w:p>
    <w:p w:rsidR="0073332A" w:rsidRDefault="004F2449" w:rsidP="008063D2">
      <w:pPr>
        <w:pStyle w:val="ListParagraph"/>
        <w:numPr>
          <w:ilvl w:val="0"/>
          <w:numId w:val="15"/>
        </w:numPr>
      </w:pPr>
      <w:r>
        <w:t xml:space="preserve">Ar Scáileán 2, rannán B, cuir isteach d’fhaisnéis ioncaim le haghaidh 2016, 2017 agus 2018 agus cliceáil </w:t>
      </w:r>
      <w:r>
        <w:rPr>
          <w:b/>
          <w:bCs/>
        </w:rPr>
        <w:t>Sábháil dréacht</w:t>
      </w:r>
      <w:r>
        <w:t xml:space="preserve"> agus </w:t>
      </w:r>
      <w:r>
        <w:rPr>
          <w:b/>
          <w:bCs/>
        </w:rPr>
        <w:t>Ar Aghaidh.</w:t>
      </w:r>
      <w:r>
        <w:t xml:space="preserve"> Bain úsáid as na figiúirí sin.</w:t>
      </w:r>
    </w:p>
    <w:p w:rsidR="0073332A" w:rsidRPr="00611CB4" w:rsidRDefault="00E07105" w:rsidP="008063D2">
      <w:pPr>
        <w:pStyle w:val="ListParagraph"/>
        <w:numPr>
          <w:ilvl w:val="0"/>
          <w:numId w:val="16"/>
        </w:numPr>
        <w:rPr>
          <w:lang w:val="pt-PT"/>
        </w:rPr>
      </w:pPr>
      <w:r>
        <w:rPr>
          <w:b/>
          <w:bCs/>
        </w:rPr>
        <w:t xml:space="preserve">Figiúirí iarbhír do 2016 </w:t>
      </w:r>
      <w:r>
        <w:t>ó do chuntais iniúchta 2016.</w:t>
      </w:r>
    </w:p>
    <w:p w:rsidR="0073332A" w:rsidRPr="00611CB4" w:rsidRDefault="00E07105" w:rsidP="008063D2">
      <w:pPr>
        <w:pStyle w:val="ListParagraph"/>
        <w:numPr>
          <w:ilvl w:val="0"/>
          <w:numId w:val="16"/>
        </w:numPr>
        <w:rPr>
          <w:lang w:val="pt-PT"/>
        </w:rPr>
      </w:pPr>
      <w:r>
        <w:rPr>
          <w:b/>
          <w:bCs/>
        </w:rPr>
        <w:t xml:space="preserve">Figiúirí measta do 2017 </w:t>
      </w:r>
      <w:r>
        <w:t>ó do chuntais bhainistíochta is déanaí</w:t>
      </w:r>
    </w:p>
    <w:p w:rsidR="0073332A" w:rsidRDefault="00E07105" w:rsidP="008063D2">
      <w:pPr>
        <w:pStyle w:val="ListParagraph"/>
        <w:numPr>
          <w:ilvl w:val="0"/>
          <w:numId w:val="16"/>
        </w:numPr>
      </w:pPr>
      <w:r>
        <w:rPr>
          <w:b/>
          <w:bCs/>
        </w:rPr>
        <w:t xml:space="preserve">Figiúirí measta do 2018 </w:t>
      </w:r>
      <w:r>
        <w:t xml:space="preserve">ó d’fhoirm FAR </w:t>
      </w:r>
    </w:p>
    <w:p w:rsidR="0073332A" w:rsidRPr="00611CB4" w:rsidRDefault="00E07105">
      <w:pPr>
        <w:ind w:left="720"/>
        <w:rPr>
          <w:lang w:val="pt-PT"/>
        </w:rPr>
      </w:pPr>
      <w:r>
        <w:t>Tugtar míniú sna táblaí seo ar na míreanna ioncaim agus caiteachais ar Scáileán 2, rannán B.</w:t>
      </w:r>
    </w:p>
    <w:tbl>
      <w:tblPr>
        <w:tblW w:w="8647"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404"/>
      </w:tblGrid>
      <w:tr w:rsidR="00B93360" w:rsidRPr="00FE29B7" w:rsidTr="00E07105">
        <w:trPr>
          <w:cantSplit/>
          <w:trHeight w:val="474"/>
        </w:trPr>
        <w:tc>
          <w:tcPr>
            <w:tcW w:w="3243" w:type="dxa"/>
            <w:tcBorders>
              <w:top w:val="single" w:sz="18" w:space="0" w:color="999999"/>
              <w:bottom w:val="single" w:sz="18" w:space="0" w:color="999999"/>
            </w:tcBorders>
            <w:vAlign w:val="center"/>
          </w:tcPr>
          <w:p w:rsidR="00B93360" w:rsidRPr="00FE29B7" w:rsidRDefault="00B93360" w:rsidP="00FE29B7">
            <w:pPr>
              <w:pStyle w:val="tableheadertext"/>
            </w:pPr>
            <w:r>
              <w:rPr>
                <w:bCs/>
              </w:rPr>
              <w:t xml:space="preserve">Míreanna ioncaim </w:t>
            </w:r>
          </w:p>
        </w:tc>
        <w:tc>
          <w:tcPr>
            <w:tcW w:w="5404" w:type="dxa"/>
            <w:tcBorders>
              <w:top w:val="single" w:sz="18" w:space="0" w:color="999999"/>
              <w:bottom w:val="single" w:sz="18" w:space="0" w:color="999999"/>
            </w:tcBorders>
            <w:vAlign w:val="center"/>
          </w:tcPr>
          <w:p w:rsidR="00126D06" w:rsidRDefault="00B818D6">
            <w:pPr>
              <w:pStyle w:val="tableheadertext"/>
            </w:pPr>
            <w:r>
              <w:rPr>
                <w:bCs/>
              </w:rPr>
              <w:t>Cur síos</w:t>
            </w:r>
          </w:p>
        </w:tc>
      </w:tr>
      <w:tr w:rsidR="00B93360" w:rsidRPr="00611CB4" w:rsidTr="00E07105">
        <w:trPr>
          <w:cantSplit/>
          <w:trHeight w:val="919"/>
        </w:trPr>
        <w:tc>
          <w:tcPr>
            <w:tcW w:w="3243" w:type="dxa"/>
          </w:tcPr>
          <w:p w:rsidR="0073332A" w:rsidRPr="00611CB4" w:rsidRDefault="00255657">
            <w:pPr>
              <w:pStyle w:val="tabletext"/>
              <w:rPr>
                <w:lang w:val="pt-PT"/>
              </w:rPr>
            </w:pPr>
            <w:r>
              <w:t>Ioncam i gcoinne na gcroíghníomhaíochtaí</w:t>
            </w:r>
          </w:p>
        </w:tc>
        <w:tc>
          <w:tcPr>
            <w:tcW w:w="5404" w:type="dxa"/>
          </w:tcPr>
          <w:p w:rsidR="0073332A" w:rsidRPr="00611CB4" w:rsidRDefault="00255657">
            <w:pPr>
              <w:pStyle w:val="tabletext"/>
              <w:rPr>
                <w:lang w:val="pt-PT"/>
              </w:rPr>
            </w:pPr>
            <w:r>
              <w:t>An tsuim airgid a fhaigheann an eagraíocht óna gníomhaíochtaí neamhealaíonta, amhail saoráid nó trealamh a ligtear amach ar cíos nó táillí gairmiúla</w:t>
            </w:r>
          </w:p>
        </w:tc>
      </w:tr>
      <w:tr w:rsidR="00B93360" w:rsidRPr="00611CB4" w:rsidTr="00E07105">
        <w:trPr>
          <w:cantSplit/>
          <w:trHeight w:val="1247"/>
        </w:trPr>
        <w:tc>
          <w:tcPr>
            <w:tcW w:w="3243" w:type="dxa"/>
          </w:tcPr>
          <w:p w:rsidR="0073332A" w:rsidRPr="00611CB4" w:rsidRDefault="00255657">
            <w:pPr>
              <w:pStyle w:val="tabletext"/>
              <w:rPr>
                <w:lang w:val="pt-PT"/>
              </w:rPr>
            </w:pPr>
            <w:r>
              <w:t>Ioncaim i gcoinne gníomhaíochtaí ealaíne/cláir</w:t>
            </w:r>
          </w:p>
        </w:tc>
        <w:tc>
          <w:tcPr>
            <w:tcW w:w="5404" w:type="dxa"/>
          </w:tcPr>
          <w:p w:rsidR="0073332A" w:rsidRPr="00611CB4" w:rsidRDefault="00255657" w:rsidP="008E444E">
            <w:pPr>
              <w:pStyle w:val="tabletext"/>
              <w:rPr>
                <w:lang w:val="pt-PT"/>
              </w:rPr>
            </w:pPr>
            <w:r>
              <w:t>An tsuim airgid a fhaigheann an eagraíocht óna gníomhaíochtaí ealaíne nó cláir, amhail díol ticéad, foilseachán, díolacháin/coimisiúin ghailearaí, ceardlanna agus seimineáir, agus táillí ballraíochta.</w:t>
            </w:r>
          </w:p>
        </w:tc>
      </w:tr>
      <w:tr w:rsidR="00B93360" w:rsidRPr="007951E4" w:rsidTr="00E07105">
        <w:trPr>
          <w:cantSplit/>
          <w:trHeight w:val="1234"/>
        </w:trPr>
        <w:tc>
          <w:tcPr>
            <w:tcW w:w="3243" w:type="dxa"/>
          </w:tcPr>
          <w:p w:rsidR="0073332A" w:rsidRDefault="00B93360">
            <w:pPr>
              <w:pStyle w:val="tabletext"/>
            </w:pPr>
            <w:r>
              <w:t xml:space="preserve">Deontas ón gComhairle Ealaíon </w:t>
            </w:r>
          </w:p>
        </w:tc>
        <w:tc>
          <w:tcPr>
            <w:tcW w:w="5404" w:type="dxa"/>
          </w:tcPr>
          <w:p w:rsidR="0073332A" w:rsidRPr="00611CB4" w:rsidRDefault="00B93360">
            <w:pPr>
              <w:pStyle w:val="tabletext"/>
              <w:rPr>
                <w:lang w:val="pt-PT"/>
              </w:rPr>
            </w:pPr>
            <w:r>
              <w:t xml:space="preserve">Príomh-mhaoiniú faoi chlár deontais na Comhairle Ealaíon: </w:t>
            </w:r>
          </w:p>
          <w:p w:rsidR="0073332A" w:rsidRDefault="007951E4" w:rsidP="008063D2">
            <w:pPr>
              <w:pStyle w:val="tabletext"/>
              <w:numPr>
                <w:ilvl w:val="0"/>
                <w:numId w:val="17"/>
              </w:numPr>
            </w:pPr>
            <w:r>
              <w:t>An méid a fuarthas don bhliain 2016</w:t>
            </w:r>
          </w:p>
          <w:p w:rsidR="0073332A" w:rsidRDefault="007951E4" w:rsidP="008063D2">
            <w:pPr>
              <w:pStyle w:val="tabletext"/>
              <w:numPr>
                <w:ilvl w:val="0"/>
                <w:numId w:val="17"/>
              </w:numPr>
            </w:pPr>
            <w:r>
              <w:t>An méid a fuarthas don bhliain 2017</w:t>
            </w:r>
          </w:p>
          <w:p w:rsidR="0073332A" w:rsidRDefault="007951E4" w:rsidP="008063D2">
            <w:pPr>
              <w:pStyle w:val="tabletext"/>
              <w:numPr>
                <w:ilvl w:val="0"/>
                <w:numId w:val="17"/>
              </w:numPr>
            </w:pPr>
            <w:r>
              <w:t>An méid atá a iarraidh don bhliain 2018</w:t>
            </w:r>
          </w:p>
        </w:tc>
      </w:tr>
      <w:tr w:rsidR="00B93360" w:rsidRPr="007951E4" w:rsidTr="00E07105">
        <w:trPr>
          <w:cantSplit/>
          <w:trHeight w:val="618"/>
        </w:trPr>
        <w:tc>
          <w:tcPr>
            <w:tcW w:w="3243" w:type="dxa"/>
          </w:tcPr>
          <w:p w:rsidR="0073332A" w:rsidRDefault="00B93360">
            <w:pPr>
              <w:pStyle w:val="tabletext"/>
            </w:pPr>
            <w:r>
              <w:t>Maoiniú eile ón gComhairle Ealaíon</w:t>
            </w:r>
          </w:p>
        </w:tc>
        <w:tc>
          <w:tcPr>
            <w:tcW w:w="5404" w:type="dxa"/>
          </w:tcPr>
          <w:p w:rsidR="0073332A" w:rsidRDefault="00B93360">
            <w:pPr>
              <w:pStyle w:val="tabletext"/>
            </w:pPr>
            <w:r>
              <w:t>Maoiniú ar bith a fhaigheann tú faoi dhámhachtainí nó scéimeanna eile san áireamh</w:t>
            </w:r>
          </w:p>
        </w:tc>
      </w:tr>
      <w:tr w:rsidR="00B93360" w:rsidRPr="007951E4" w:rsidTr="00E07105">
        <w:trPr>
          <w:cantSplit/>
          <w:trHeight w:val="618"/>
        </w:trPr>
        <w:tc>
          <w:tcPr>
            <w:tcW w:w="3243" w:type="dxa"/>
          </w:tcPr>
          <w:p w:rsidR="0073332A" w:rsidRDefault="00B93360">
            <w:pPr>
              <w:pStyle w:val="tabletext"/>
            </w:pPr>
            <w:r>
              <w:t>Deontas ó údarás áitiúil</w:t>
            </w:r>
          </w:p>
        </w:tc>
        <w:tc>
          <w:tcPr>
            <w:tcW w:w="5404" w:type="dxa"/>
          </w:tcPr>
          <w:p w:rsidR="0073332A" w:rsidRDefault="00B93360">
            <w:pPr>
              <w:pStyle w:val="tabletext"/>
            </w:pPr>
            <w:r>
              <w:t>Deontais faighte ó údarás áitiúil in 2016, in 2017 agus arna iarraidh i gcomhair 2018</w:t>
            </w:r>
          </w:p>
        </w:tc>
      </w:tr>
      <w:tr w:rsidR="00B93360" w:rsidRPr="007951E4" w:rsidTr="00E07105">
        <w:trPr>
          <w:cantSplit/>
          <w:trHeight w:val="618"/>
        </w:trPr>
        <w:tc>
          <w:tcPr>
            <w:tcW w:w="3243" w:type="dxa"/>
          </w:tcPr>
          <w:p w:rsidR="0073332A" w:rsidRDefault="00B93360">
            <w:pPr>
              <w:pStyle w:val="tabletext"/>
            </w:pPr>
            <w:r>
              <w:lastRenderedPageBreak/>
              <w:t xml:space="preserve">Maoiniú poiblí eile – náisiúnta </w:t>
            </w:r>
          </w:p>
        </w:tc>
        <w:tc>
          <w:tcPr>
            <w:tcW w:w="5404" w:type="dxa"/>
          </w:tcPr>
          <w:p w:rsidR="0073332A" w:rsidRDefault="00D43C22">
            <w:pPr>
              <w:pStyle w:val="tabletext"/>
            </w:pPr>
            <w:r>
              <w:t>Maoiniú poiblí ó chomhlachtaí náisiúnta eile amhail Fáilte Éireann agus ranna rialtais</w:t>
            </w:r>
          </w:p>
        </w:tc>
      </w:tr>
      <w:tr w:rsidR="00B93360" w:rsidRPr="007951E4" w:rsidTr="00E07105">
        <w:trPr>
          <w:cantSplit/>
          <w:trHeight w:val="267"/>
        </w:trPr>
        <w:tc>
          <w:tcPr>
            <w:tcW w:w="3243" w:type="dxa"/>
          </w:tcPr>
          <w:p w:rsidR="0073332A" w:rsidRDefault="00B93360">
            <w:pPr>
              <w:pStyle w:val="tabletext"/>
            </w:pPr>
            <w:r>
              <w:t>Maoiniú poiblí eile – idirnáisiúnta</w:t>
            </w:r>
          </w:p>
        </w:tc>
        <w:tc>
          <w:tcPr>
            <w:tcW w:w="5404" w:type="dxa"/>
          </w:tcPr>
          <w:p w:rsidR="0073332A" w:rsidRDefault="00B93360">
            <w:pPr>
              <w:pStyle w:val="tabletext"/>
            </w:pPr>
            <w:r>
              <w:t>Maoiniú poiblí ó chomhlachtaí idirnáisiúnta amhail foinsí AE</w:t>
            </w:r>
          </w:p>
        </w:tc>
      </w:tr>
      <w:tr w:rsidR="00B93360" w:rsidRPr="007951E4" w:rsidTr="00E07105">
        <w:trPr>
          <w:cantSplit/>
          <w:trHeight w:val="95"/>
        </w:trPr>
        <w:tc>
          <w:tcPr>
            <w:tcW w:w="3243" w:type="dxa"/>
          </w:tcPr>
          <w:p w:rsidR="0073332A" w:rsidRDefault="00F51612">
            <w:pPr>
              <w:pStyle w:val="tabletext"/>
            </w:pPr>
            <w:r>
              <w:t>Ioncam ó thiomsú airgid/urraíocht</w:t>
            </w:r>
          </w:p>
        </w:tc>
        <w:tc>
          <w:tcPr>
            <w:tcW w:w="5404" w:type="dxa"/>
          </w:tcPr>
          <w:p w:rsidR="0073332A" w:rsidRDefault="00F51612">
            <w:pPr>
              <w:pStyle w:val="tabletext"/>
            </w:pPr>
            <w:r>
              <w:t>Airgead ó thiomsú airgid amhail urraíocht ghnó, tiomsú airgid daonchairdiúil nó scéim cairde</w:t>
            </w:r>
          </w:p>
        </w:tc>
      </w:tr>
      <w:tr w:rsidR="00B93360" w:rsidRPr="00611CB4" w:rsidTr="00E07105">
        <w:trPr>
          <w:cantSplit/>
          <w:trHeight w:val="315"/>
        </w:trPr>
        <w:tc>
          <w:tcPr>
            <w:tcW w:w="3243" w:type="dxa"/>
          </w:tcPr>
          <w:p w:rsidR="0073332A" w:rsidRDefault="00B93360">
            <w:pPr>
              <w:pStyle w:val="tabletext"/>
            </w:pPr>
            <w:r>
              <w:t>Luach na tacaíochta comhchineáil</w:t>
            </w:r>
          </w:p>
        </w:tc>
        <w:tc>
          <w:tcPr>
            <w:tcW w:w="5404" w:type="dxa"/>
          </w:tcPr>
          <w:p w:rsidR="0073332A" w:rsidRPr="00611CB4" w:rsidRDefault="00B93360">
            <w:pPr>
              <w:pStyle w:val="tabletext"/>
              <w:rPr>
                <w:lang w:val="pt-PT"/>
              </w:rPr>
            </w:pPr>
            <w:r>
              <w:t>Earraí nó seirbhísí a chuirtear ar fáil go deonach agus nach n-íoctar astu</w:t>
            </w:r>
          </w:p>
        </w:tc>
      </w:tr>
      <w:tr w:rsidR="00B93360" w:rsidRPr="00611CB4" w:rsidTr="00E07105">
        <w:trPr>
          <w:cantSplit/>
          <w:trHeight w:val="303"/>
        </w:trPr>
        <w:tc>
          <w:tcPr>
            <w:tcW w:w="3243" w:type="dxa"/>
            <w:tcBorders>
              <w:bottom w:val="single" w:sz="18" w:space="0" w:color="999999"/>
            </w:tcBorders>
          </w:tcPr>
          <w:p w:rsidR="0073332A" w:rsidRDefault="00B93360">
            <w:pPr>
              <w:pStyle w:val="tabletext"/>
            </w:pPr>
            <w:r>
              <w:t>Ioncam eile</w:t>
            </w:r>
          </w:p>
        </w:tc>
        <w:tc>
          <w:tcPr>
            <w:tcW w:w="5404" w:type="dxa"/>
            <w:tcBorders>
              <w:bottom w:val="single" w:sz="18" w:space="0" w:color="999999"/>
            </w:tcBorders>
          </w:tcPr>
          <w:p w:rsidR="0073332A" w:rsidRPr="00611CB4" w:rsidRDefault="00B93360">
            <w:pPr>
              <w:pStyle w:val="tabletext"/>
              <w:rPr>
                <w:color w:val="FF0000"/>
                <w:sz w:val="28"/>
                <w:lang w:val="pt-PT"/>
              </w:rPr>
            </w:pPr>
            <w:r>
              <w:t>Aon ioncam eile nach n-oireann d’aon cheann de na catagóirí thuas</w:t>
            </w:r>
          </w:p>
        </w:tc>
      </w:tr>
      <w:tr w:rsidR="00B93360" w:rsidRPr="00611CB4" w:rsidTr="00E07105">
        <w:trPr>
          <w:cantSplit/>
          <w:trHeight w:val="630"/>
        </w:trPr>
        <w:tc>
          <w:tcPr>
            <w:tcW w:w="3243" w:type="dxa"/>
            <w:tcBorders>
              <w:top w:val="single" w:sz="18" w:space="0" w:color="999999"/>
              <w:bottom w:val="single" w:sz="18" w:space="0" w:color="999999"/>
            </w:tcBorders>
          </w:tcPr>
          <w:p w:rsidR="0073332A" w:rsidRDefault="0008645C">
            <w:pPr>
              <w:pStyle w:val="tabletext"/>
              <w:rPr>
                <w:color w:val="FF0000"/>
                <w:sz w:val="28"/>
              </w:rPr>
            </w:pPr>
            <w:r>
              <w:rPr>
                <w:b/>
                <w:bCs/>
              </w:rPr>
              <w:t xml:space="preserve">Ioncam iomlán </w:t>
            </w:r>
          </w:p>
        </w:tc>
        <w:tc>
          <w:tcPr>
            <w:tcW w:w="5404" w:type="dxa"/>
            <w:tcBorders>
              <w:top w:val="single" w:sz="18" w:space="0" w:color="999999"/>
              <w:bottom w:val="single" w:sz="18" w:space="0" w:color="999999"/>
            </w:tcBorders>
          </w:tcPr>
          <w:p w:rsidR="0073332A" w:rsidRPr="00611CB4" w:rsidRDefault="00B93360">
            <w:pPr>
              <w:pStyle w:val="tabletext"/>
              <w:rPr>
                <w:color w:val="FF0000"/>
                <w:sz w:val="28"/>
                <w:lang w:val="pt-PT"/>
              </w:rPr>
            </w:pPr>
            <w:r>
              <w:t>An t-ioncam iomlán lena n-áirítear gach ceann de na míreanna thuas</w:t>
            </w:r>
          </w:p>
        </w:tc>
      </w:tr>
    </w:tbl>
    <w:p w:rsidR="00FE29B7" w:rsidRPr="00611CB4" w:rsidRDefault="00FE29B7">
      <w:pPr>
        <w:rPr>
          <w:lang w:val="pt-PT"/>
        </w:rPr>
      </w:pPr>
    </w:p>
    <w:tbl>
      <w:tblPr>
        <w:tblW w:w="8647" w:type="dxa"/>
        <w:tblInd w:w="674" w:type="dxa"/>
        <w:tblBorders>
          <w:top w:val="single" w:sz="18" w:space="0" w:color="999999"/>
          <w:bottom w:val="single" w:sz="18" w:space="0" w:color="999999"/>
          <w:insideH w:val="single" w:sz="8" w:space="0" w:color="999999"/>
        </w:tblBorders>
        <w:tblLayout w:type="fixed"/>
        <w:tblCellMar>
          <w:left w:w="107" w:type="dxa"/>
          <w:right w:w="107" w:type="dxa"/>
        </w:tblCellMar>
        <w:tblLook w:val="0000" w:firstRow="0" w:lastRow="0" w:firstColumn="0" w:lastColumn="0" w:noHBand="0" w:noVBand="0"/>
      </w:tblPr>
      <w:tblGrid>
        <w:gridCol w:w="3243"/>
        <w:gridCol w:w="5404"/>
      </w:tblGrid>
      <w:tr w:rsidR="007951E4" w:rsidRPr="007951E4" w:rsidTr="00B458B8">
        <w:trPr>
          <w:cantSplit/>
          <w:trHeight w:val="145"/>
        </w:trPr>
        <w:tc>
          <w:tcPr>
            <w:tcW w:w="3243" w:type="dxa"/>
            <w:tcBorders>
              <w:top w:val="single" w:sz="18" w:space="0" w:color="999999"/>
              <w:bottom w:val="single" w:sz="18" w:space="0" w:color="999999"/>
            </w:tcBorders>
          </w:tcPr>
          <w:p w:rsidR="0073332A" w:rsidRDefault="007951E4">
            <w:pPr>
              <w:pStyle w:val="tableheadertext"/>
              <w:rPr>
                <w:sz w:val="28"/>
              </w:rPr>
            </w:pPr>
            <w:r>
              <w:rPr>
                <w:bCs/>
              </w:rPr>
              <w:t xml:space="preserve">Míreanna caiteachais </w:t>
            </w:r>
          </w:p>
        </w:tc>
        <w:tc>
          <w:tcPr>
            <w:tcW w:w="5404" w:type="dxa"/>
            <w:tcBorders>
              <w:top w:val="single" w:sz="18" w:space="0" w:color="999999"/>
              <w:bottom w:val="single" w:sz="18" w:space="0" w:color="999999"/>
            </w:tcBorders>
          </w:tcPr>
          <w:p w:rsidR="007951E4" w:rsidRPr="007951E4" w:rsidRDefault="007951E4" w:rsidP="00FE29B7">
            <w:pPr>
              <w:pStyle w:val="tableheadertext"/>
            </w:pPr>
            <w:r>
              <w:rPr>
                <w:bCs/>
              </w:rPr>
              <w:t>Cur síos</w:t>
            </w:r>
          </w:p>
        </w:tc>
      </w:tr>
      <w:tr w:rsidR="007951E4" w:rsidRPr="00611CB4" w:rsidTr="00B458B8">
        <w:trPr>
          <w:cantSplit/>
          <w:trHeight w:val="145"/>
        </w:trPr>
        <w:tc>
          <w:tcPr>
            <w:tcW w:w="3243" w:type="dxa"/>
          </w:tcPr>
          <w:p w:rsidR="0073332A" w:rsidRPr="00611CB4" w:rsidRDefault="00F51612">
            <w:pPr>
              <w:pStyle w:val="tabletext"/>
              <w:rPr>
                <w:color w:val="FF0000"/>
                <w:sz w:val="28"/>
                <w:lang w:val="pt-PT"/>
              </w:rPr>
            </w:pPr>
            <w:r>
              <w:t xml:space="preserve">Costais dhíreacha gníomhaíochtaí ealaíne/cláir </w:t>
            </w:r>
          </w:p>
        </w:tc>
        <w:tc>
          <w:tcPr>
            <w:tcW w:w="5404" w:type="dxa"/>
          </w:tcPr>
          <w:p w:rsidR="0073332A" w:rsidRPr="00611CB4" w:rsidRDefault="00F51612">
            <w:pPr>
              <w:pStyle w:val="tabletext"/>
              <w:rPr>
                <w:color w:val="FF0000"/>
                <w:sz w:val="28"/>
                <w:lang w:val="pt-PT"/>
              </w:rPr>
            </w:pPr>
            <w:r>
              <w:t>Na costais dhíreacha a bhaineann le clár na heagraíochta a chur ar fáil amhail táillí ealaíontóirí agus stiúrthóirí, cultacha, seiteanna, soláthar faisnéise agus mar sin de</w:t>
            </w:r>
          </w:p>
        </w:tc>
      </w:tr>
      <w:tr w:rsidR="007951E4" w:rsidRPr="007951E4" w:rsidTr="00B458B8">
        <w:trPr>
          <w:cantSplit/>
          <w:trHeight w:val="145"/>
        </w:trPr>
        <w:tc>
          <w:tcPr>
            <w:tcW w:w="3243" w:type="dxa"/>
          </w:tcPr>
          <w:p w:rsidR="0073332A" w:rsidRDefault="00F51612">
            <w:pPr>
              <w:pStyle w:val="tabletext"/>
              <w:rPr>
                <w:color w:val="FF0000"/>
                <w:sz w:val="28"/>
              </w:rPr>
            </w:pPr>
            <w:r>
              <w:t>Pánna agus tuarastail, croífhoireann</w:t>
            </w:r>
          </w:p>
        </w:tc>
        <w:tc>
          <w:tcPr>
            <w:tcW w:w="5404" w:type="dxa"/>
          </w:tcPr>
          <w:p w:rsidR="0073332A" w:rsidRDefault="001C0B8F">
            <w:pPr>
              <w:pStyle w:val="tabletext"/>
              <w:rPr>
                <w:color w:val="FF0000"/>
                <w:sz w:val="28"/>
              </w:rPr>
            </w:pPr>
            <w:r>
              <w:t>Costais foirne a bhaineann le reáchtáil leanúnach laethúil na heagraíochta</w:t>
            </w:r>
          </w:p>
        </w:tc>
      </w:tr>
      <w:tr w:rsidR="007951E4" w:rsidRPr="00611CB4" w:rsidTr="00B458B8">
        <w:trPr>
          <w:cantSplit/>
          <w:trHeight w:val="145"/>
        </w:trPr>
        <w:tc>
          <w:tcPr>
            <w:tcW w:w="3243" w:type="dxa"/>
          </w:tcPr>
          <w:p w:rsidR="0073332A" w:rsidRDefault="00F51612">
            <w:pPr>
              <w:pStyle w:val="tabletext"/>
              <w:rPr>
                <w:color w:val="FF0000"/>
                <w:sz w:val="28"/>
              </w:rPr>
            </w:pPr>
            <w:r>
              <w:t>Costais an fhoirgnimh</w:t>
            </w:r>
          </w:p>
        </w:tc>
        <w:tc>
          <w:tcPr>
            <w:tcW w:w="5404" w:type="dxa"/>
          </w:tcPr>
          <w:p w:rsidR="0073332A" w:rsidRPr="00611CB4" w:rsidRDefault="00B458B8">
            <w:pPr>
              <w:pStyle w:val="tabletext"/>
              <w:rPr>
                <w:color w:val="FF0000"/>
                <w:sz w:val="28"/>
                <w:lang w:val="pt-PT"/>
              </w:rPr>
            </w:pPr>
            <w:r>
              <w:t>Cíos agus morgáiste, rátaí, fóntais agus cothabháil</w:t>
            </w:r>
          </w:p>
        </w:tc>
      </w:tr>
      <w:tr w:rsidR="007951E4" w:rsidRPr="00611CB4" w:rsidTr="00B458B8">
        <w:trPr>
          <w:cantSplit/>
          <w:trHeight w:val="145"/>
        </w:trPr>
        <w:tc>
          <w:tcPr>
            <w:tcW w:w="3243" w:type="dxa"/>
          </w:tcPr>
          <w:p w:rsidR="0073332A" w:rsidRPr="00611CB4" w:rsidRDefault="00F51612">
            <w:pPr>
              <w:pStyle w:val="tabletext"/>
              <w:rPr>
                <w:color w:val="FF0000"/>
                <w:sz w:val="28"/>
                <w:lang w:val="pt-PT"/>
              </w:rPr>
            </w:pPr>
            <w:r>
              <w:t>Costais na margaíochta ginearálta, PR agus tiomsaithe airgid</w:t>
            </w:r>
          </w:p>
        </w:tc>
        <w:tc>
          <w:tcPr>
            <w:tcW w:w="5404" w:type="dxa"/>
          </w:tcPr>
          <w:p w:rsidR="0073332A" w:rsidRPr="00611CB4" w:rsidRDefault="00F51612">
            <w:pPr>
              <w:pStyle w:val="tabletext"/>
              <w:rPr>
                <w:color w:val="FF0000"/>
                <w:sz w:val="28"/>
                <w:lang w:val="pt-PT"/>
              </w:rPr>
            </w:pPr>
            <w:r>
              <w:t>Caiteachas ar ábhar poiblíochta agus tionscnaimh amhail na costais a bhaineann le suíomh gréasáin agus bileoga eolais poiblíochta agus tiomsaithe airgid nach mbaineann go díreach le gníomhaíochtaí sonracha.</w:t>
            </w:r>
          </w:p>
        </w:tc>
      </w:tr>
      <w:tr w:rsidR="007951E4" w:rsidRPr="007951E4" w:rsidTr="00B458B8">
        <w:trPr>
          <w:cantSplit/>
          <w:trHeight w:val="145"/>
        </w:trPr>
        <w:tc>
          <w:tcPr>
            <w:tcW w:w="3243" w:type="dxa"/>
          </w:tcPr>
          <w:p w:rsidR="0073332A" w:rsidRDefault="00F51612">
            <w:pPr>
              <w:pStyle w:val="tabletext"/>
              <w:rPr>
                <w:color w:val="FF0000"/>
                <w:sz w:val="28"/>
              </w:rPr>
            </w:pPr>
            <w:r>
              <w:t>Costais ghinearálta riaracháin</w:t>
            </w:r>
          </w:p>
        </w:tc>
        <w:tc>
          <w:tcPr>
            <w:tcW w:w="5404" w:type="dxa"/>
          </w:tcPr>
          <w:p w:rsidR="0073332A" w:rsidRDefault="00F51612">
            <w:pPr>
              <w:pStyle w:val="tabletext"/>
              <w:rPr>
                <w:color w:val="FF0000"/>
                <w:sz w:val="28"/>
              </w:rPr>
            </w:pPr>
            <w:r>
              <w:t>Gnáthchostais laethúla amhail costais ghutháin, phriontála agus fótachóipeála</w:t>
            </w:r>
          </w:p>
        </w:tc>
      </w:tr>
      <w:tr w:rsidR="007951E4" w:rsidRPr="007951E4" w:rsidTr="00B458B8">
        <w:trPr>
          <w:cantSplit/>
          <w:trHeight w:val="145"/>
        </w:trPr>
        <w:tc>
          <w:tcPr>
            <w:tcW w:w="3243" w:type="dxa"/>
          </w:tcPr>
          <w:p w:rsidR="0073332A" w:rsidRDefault="00F51612">
            <w:pPr>
              <w:pStyle w:val="tabletext"/>
              <w:rPr>
                <w:color w:val="FF0000"/>
                <w:sz w:val="28"/>
              </w:rPr>
            </w:pPr>
            <w:r>
              <w:t>Seirbhísí gairmiúla</w:t>
            </w:r>
          </w:p>
        </w:tc>
        <w:tc>
          <w:tcPr>
            <w:tcW w:w="5404" w:type="dxa"/>
          </w:tcPr>
          <w:p w:rsidR="0073332A" w:rsidRDefault="00F51612">
            <w:pPr>
              <w:pStyle w:val="tabletext"/>
              <w:rPr>
                <w:color w:val="FF0000"/>
                <w:sz w:val="28"/>
              </w:rPr>
            </w:pPr>
            <w:r>
              <w:t>Táillí a íocadh ar sheirbhísí amhail cuntasaíocht, leabhar-choimeád, muirir bhainc agus mar sin de</w:t>
            </w:r>
          </w:p>
        </w:tc>
      </w:tr>
      <w:tr w:rsidR="007951E4" w:rsidRPr="007951E4" w:rsidTr="00B458B8">
        <w:trPr>
          <w:cantSplit/>
          <w:trHeight w:val="373"/>
        </w:trPr>
        <w:tc>
          <w:tcPr>
            <w:tcW w:w="3243" w:type="dxa"/>
            <w:tcBorders>
              <w:bottom w:val="single" w:sz="18" w:space="0" w:color="999999"/>
            </w:tcBorders>
          </w:tcPr>
          <w:p w:rsidR="0073332A" w:rsidRDefault="007951E4">
            <w:pPr>
              <w:pStyle w:val="tabletext"/>
              <w:rPr>
                <w:color w:val="FF0000"/>
                <w:sz w:val="28"/>
              </w:rPr>
            </w:pPr>
            <w:r>
              <w:t>Costais eile</w:t>
            </w:r>
          </w:p>
        </w:tc>
        <w:tc>
          <w:tcPr>
            <w:tcW w:w="5404" w:type="dxa"/>
            <w:tcBorders>
              <w:bottom w:val="single" w:sz="18" w:space="0" w:color="999999"/>
            </w:tcBorders>
          </w:tcPr>
          <w:p w:rsidR="0073332A" w:rsidRDefault="007951E4">
            <w:pPr>
              <w:pStyle w:val="tabletext"/>
              <w:rPr>
                <w:color w:val="FF0000"/>
                <w:sz w:val="28"/>
              </w:rPr>
            </w:pPr>
            <w:r>
              <w:t xml:space="preserve">Aon ioncam eile nach dtagann faoi aon cheann de na catagóirí sin. </w:t>
            </w:r>
          </w:p>
        </w:tc>
      </w:tr>
      <w:tr w:rsidR="007951E4" w:rsidRPr="00611CB4" w:rsidTr="00B458B8">
        <w:trPr>
          <w:cantSplit/>
          <w:trHeight w:val="145"/>
        </w:trPr>
        <w:tc>
          <w:tcPr>
            <w:tcW w:w="3243" w:type="dxa"/>
            <w:tcBorders>
              <w:top w:val="single" w:sz="18" w:space="0" w:color="999999"/>
              <w:bottom w:val="single" w:sz="18" w:space="0" w:color="999999"/>
            </w:tcBorders>
          </w:tcPr>
          <w:p w:rsidR="0073332A" w:rsidRDefault="007951E4">
            <w:pPr>
              <w:pStyle w:val="tabletext"/>
              <w:rPr>
                <w:b/>
                <w:bCs/>
                <w:color w:val="FF0000"/>
                <w:sz w:val="28"/>
              </w:rPr>
            </w:pPr>
            <w:r>
              <w:rPr>
                <w:b/>
                <w:bCs/>
              </w:rPr>
              <w:t xml:space="preserve">Caiteachas iomlán </w:t>
            </w:r>
          </w:p>
          <w:p w:rsidR="0073332A" w:rsidRDefault="0073332A">
            <w:pPr>
              <w:pStyle w:val="tabletext"/>
              <w:rPr>
                <w:b/>
                <w:bCs/>
              </w:rPr>
            </w:pPr>
          </w:p>
        </w:tc>
        <w:tc>
          <w:tcPr>
            <w:tcW w:w="5404" w:type="dxa"/>
            <w:tcBorders>
              <w:top w:val="single" w:sz="18" w:space="0" w:color="999999"/>
              <w:bottom w:val="single" w:sz="18" w:space="0" w:color="999999"/>
            </w:tcBorders>
          </w:tcPr>
          <w:p w:rsidR="0073332A" w:rsidRPr="00611CB4" w:rsidRDefault="007951E4">
            <w:pPr>
              <w:pStyle w:val="tabletext"/>
              <w:rPr>
                <w:lang w:val="pt-PT"/>
              </w:rPr>
            </w:pPr>
            <w:r>
              <w:t>An caiteachas a d’íoc an eagraíocht lena n-áirítear gach ceann de na míreanna thuas</w:t>
            </w:r>
          </w:p>
        </w:tc>
      </w:tr>
    </w:tbl>
    <w:p w:rsidR="007951E4" w:rsidRPr="00611CB4" w:rsidRDefault="007951E4" w:rsidP="003647C7">
      <w:pPr>
        <w:pStyle w:val="NoSpacing"/>
        <w:spacing w:after="240"/>
        <w:rPr>
          <w:rFonts w:ascii="Calibri" w:eastAsia="Times New Roman" w:hAnsi="Calibri" w:cs="Calibri"/>
          <w:sz w:val="24"/>
          <w:szCs w:val="24"/>
          <w:lang w:val="pt-PT"/>
        </w:rPr>
      </w:pPr>
    </w:p>
    <w:p w:rsidR="00B17EEF" w:rsidRPr="00611CB4" w:rsidRDefault="00B17EEF">
      <w:pPr>
        <w:spacing w:after="0" w:line="240" w:lineRule="auto"/>
        <w:rPr>
          <w:rFonts w:cs="Calibri"/>
          <w:lang w:val="pt-PT"/>
        </w:rPr>
      </w:pPr>
    </w:p>
    <w:p w:rsidR="0073332A" w:rsidRPr="00611CB4" w:rsidRDefault="00797D4D" w:rsidP="008063D2">
      <w:pPr>
        <w:pStyle w:val="NoSpacing"/>
        <w:numPr>
          <w:ilvl w:val="0"/>
          <w:numId w:val="15"/>
        </w:numPr>
        <w:spacing w:after="240"/>
        <w:rPr>
          <w:rFonts w:ascii="Calibri" w:eastAsia="Times New Roman" w:hAnsi="Calibri" w:cs="Calibri"/>
          <w:sz w:val="24"/>
          <w:szCs w:val="24"/>
          <w:lang w:val="pt-PT"/>
        </w:rPr>
      </w:pPr>
      <w:r>
        <w:rPr>
          <w:rFonts w:ascii="Calibri" w:eastAsia="Times New Roman" w:hAnsi="Calibri" w:cs="Calibri"/>
          <w:sz w:val="24"/>
          <w:szCs w:val="24"/>
        </w:rPr>
        <w:lastRenderedPageBreak/>
        <w:t>Tá scáileán 3 ainmnithe mar, “3: Déan iarratas: Uaslódáil foirm iarratais agus ábhar tacaíochta”.</w:t>
      </w:r>
    </w:p>
    <w:p w:rsidR="0073332A" w:rsidRPr="00611CB4" w:rsidRDefault="00797D4D">
      <w:pPr>
        <w:pStyle w:val="NoSpacing"/>
        <w:spacing w:after="240"/>
        <w:ind w:left="720"/>
        <w:rPr>
          <w:rFonts w:ascii="Calibri" w:eastAsia="Times New Roman" w:hAnsi="Calibri" w:cs="Calibri"/>
          <w:b/>
          <w:sz w:val="24"/>
          <w:szCs w:val="24"/>
          <w:lang w:val="pt-PT"/>
        </w:rPr>
      </w:pPr>
      <w:r>
        <w:rPr>
          <w:rFonts w:ascii="Calibri" w:eastAsia="Times New Roman" w:hAnsi="Calibri" w:cs="Calibri"/>
          <w:sz w:val="24"/>
          <w:szCs w:val="24"/>
        </w:rPr>
        <w:t xml:space="preserve">I rannán A, cliceáil </w:t>
      </w:r>
      <w:r>
        <w:rPr>
          <w:rFonts w:ascii="Calibri" w:eastAsia="Times New Roman" w:hAnsi="Calibri" w:cs="Calibri"/>
          <w:b/>
          <w:bCs/>
          <w:sz w:val="24"/>
          <w:szCs w:val="24"/>
        </w:rPr>
        <w:t>Roghnaigh Comhad</w:t>
      </w:r>
      <w:r>
        <w:rPr>
          <w:rFonts w:ascii="Calibri" w:eastAsia="Times New Roman" w:hAnsi="Calibri" w:cs="Calibri"/>
          <w:sz w:val="24"/>
          <w:szCs w:val="24"/>
        </w:rPr>
        <w:t xml:space="preserve">, roghnaigh comhad d’fhoirme iarratais agus cliceáil </w:t>
      </w:r>
      <w:r>
        <w:rPr>
          <w:rFonts w:ascii="Calibri" w:eastAsia="Times New Roman" w:hAnsi="Calibri" w:cs="Calibri"/>
          <w:b/>
          <w:bCs/>
          <w:sz w:val="24"/>
          <w:szCs w:val="24"/>
        </w:rPr>
        <w:t>Uaslódáil</w:t>
      </w:r>
      <w:r>
        <w:rPr>
          <w:rFonts w:ascii="Calibri" w:eastAsia="Times New Roman" w:hAnsi="Calibri" w:cs="Calibri"/>
          <w:sz w:val="24"/>
          <w:szCs w:val="24"/>
        </w:rPr>
        <w:t>.</w:t>
      </w:r>
      <w:r>
        <w:rPr>
          <w:rFonts w:ascii="Calibri" w:eastAsia="Times New Roman" w:hAnsi="Calibri" w:cs="Calibri"/>
          <w:b/>
          <w:bCs/>
          <w:sz w:val="24"/>
          <w:szCs w:val="24"/>
        </w:rPr>
        <w:t xml:space="preserve"> </w:t>
      </w:r>
    </w:p>
    <w:p w:rsidR="0073332A" w:rsidRPr="00611CB4" w:rsidRDefault="0008645C">
      <w:pPr>
        <w:pStyle w:val="NoSpacing"/>
        <w:spacing w:after="240"/>
        <w:ind w:left="720"/>
        <w:rPr>
          <w:rFonts w:ascii="Calibri" w:eastAsia="Times New Roman" w:hAnsi="Calibri" w:cs="Calibri"/>
          <w:sz w:val="24"/>
          <w:szCs w:val="24"/>
          <w:lang w:val="pt-PT"/>
        </w:rPr>
      </w:pPr>
      <w:r>
        <w:rPr>
          <w:rFonts w:ascii="Calibri" w:eastAsia="Times New Roman" w:hAnsi="Calibri" w:cs="Calibri"/>
          <w:sz w:val="24"/>
          <w:szCs w:val="24"/>
        </w:rPr>
        <w:t xml:space="preserve">I rannán B, uaslódáil d’ábhair thacaíochta </w:t>
      </w:r>
      <w:r>
        <w:rPr>
          <w:rFonts w:ascii="Calibri" w:eastAsia="Times New Roman" w:hAnsi="Calibri" w:cs="Calibri"/>
          <w:b/>
          <w:bCs/>
          <w:sz w:val="24"/>
          <w:szCs w:val="24"/>
        </w:rPr>
        <w:t>agus d’fhoirm FAR.</w:t>
      </w:r>
    </w:p>
    <w:p w:rsidR="0073332A" w:rsidRPr="00611CB4" w:rsidRDefault="00797D4D">
      <w:pPr>
        <w:pStyle w:val="NoSpacing"/>
        <w:spacing w:after="240"/>
        <w:ind w:left="720"/>
        <w:rPr>
          <w:rFonts w:ascii="Calibri" w:eastAsia="Times New Roman" w:hAnsi="Calibri" w:cs="Calibri"/>
          <w:sz w:val="24"/>
          <w:szCs w:val="24"/>
          <w:lang w:val="pt-PT"/>
        </w:rPr>
      </w:pPr>
      <w:r>
        <w:rPr>
          <w:rFonts w:ascii="Calibri" w:eastAsia="Times New Roman" w:hAnsi="Calibri" w:cs="Calibri"/>
          <w:sz w:val="24"/>
          <w:szCs w:val="24"/>
        </w:rPr>
        <w:t xml:space="preserve">Ag tráth ar bith, cliceáil </w:t>
      </w:r>
      <w:r>
        <w:rPr>
          <w:rFonts w:ascii="Calibri" w:eastAsia="Times New Roman" w:hAnsi="Calibri" w:cs="Calibri"/>
          <w:b/>
          <w:bCs/>
          <w:sz w:val="24"/>
          <w:szCs w:val="24"/>
        </w:rPr>
        <w:t xml:space="preserve">Sábháil dréacht </w:t>
      </w:r>
      <w:r>
        <w:rPr>
          <w:rFonts w:ascii="Calibri" w:eastAsia="Times New Roman" w:hAnsi="Calibri" w:cs="Calibri"/>
          <w:sz w:val="24"/>
          <w:szCs w:val="24"/>
        </w:rPr>
        <w:t xml:space="preserve">chun d’iarratas a shábháil. Is féidir leat logáil amach agus filleadh air níos déanaí freisin. Nuair a bheidh tú críochnaithe le hábhar a uaslódáil, cliceáil </w:t>
      </w:r>
      <w:r>
        <w:rPr>
          <w:rFonts w:ascii="Calibri" w:eastAsia="Times New Roman" w:hAnsi="Calibri" w:cs="Calibri"/>
          <w:b/>
          <w:bCs/>
          <w:sz w:val="24"/>
          <w:szCs w:val="24"/>
        </w:rPr>
        <w:t>Ar Aghaidh</w:t>
      </w:r>
      <w:r>
        <w:rPr>
          <w:rFonts w:ascii="Calibri" w:eastAsia="Times New Roman" w:hAnsi="Calibri" w:cs="Calibri"/>
          <w:sz w:val="24"/>
          <w:szCs w:val="24"/>
        </w:rPr>
        <w:t>.</w:t>
      </w:r>
    </w:p>
    <w:p w:rsidR="0073332A" w:rsidRPr="00611CB4" w:rsidRDefault="00797D4D" w:rsidP="008063D2">
      <w:pPr>
        <w:pStyle w:val="NoSpacing"/>
        <w:numPr>
          <w:ilvl w:val="0"/>
          <w:numId w:val="15"/>
        </w:numPr>
        <w:spacing w:after="240"/>
        <w:rPr>
          <w:rFonts w:ascii="Calibri" w:eastAsia="Times New Roman" w:hAnsi="Calibri" w:cs="Calibri"/>
          <w:b/>
          <w:sz w:val="24"/>
          <w:szCs w:val="24"/>
          <w:lang w:val="pt-PT"/>
        </w:rPr>
      </w:pPr>
      <w:r>
        <w:rPr>
          <w:rFonts w:ascii="Calibri" w:eastAsia="Times New Roman" w:hAnsi="Calibri" w:cs="Calibri"/>
          <w:sz w:val="24"/>
          <w:szCs w:val="24"/>
        </w:rPr>
        <w:t xml:space="preserve">Tá scáileán 4 ainmnithe mar, “4: Cuir isteach an t-iarratas”.  Caith súil siar ar do shonraí, agus nuair a bheidh tú sásta go bhfuil gach rud curtha san áireamh agat, cliceáil </w:t>
      </w:r>
      <w:r>
        <w:rPr>
          <w:rFonts w:ascii="Calibri" w:eastAsia="Times New Roman" w:hAnsi="Calibri" w:cs="Calibri"/>
          <w:b/>
          <w:bCs/>
          <w:sz w:val="24"/>
          <w:szCs w:val="24"/>
        </w:rPr>
        <w:t>Cuir isteach</w:t>
      </w:r>
      <w:r>
        <w:rPr>
          <w:rFonts w:ascii="Calibri" w:eastAsia="Times New Roman" w:hAnsi="Calibri" w:cs="Calibri"/>
          <w:sz w:val="24"/>
          <w:szCs w:val="24"/>
        </w:rPr>
        <w:t>.</w:t>
      </w:r>
    </w:p>
    <w:p w:rsidR="00E56F16" w:rsidRPr="00611CB4" w:rsidRDefault="008666A6" w:rsidP="00F56CDC">
      <w:pPr>
        <w:rPr>
          <w:rFonts w:cs="Calibri"/>
          <w:b/>
        </w:rPr>
      </w:pPr>
      <w:r>
        <w:rPr>
          <w:rFonts w:cs="Calibri"/>
        </w:rPr>
        <w:t xml:space="preserve">Ní féidir leat d’iarratas a leasú i ndiaidh é a chur isteach. </w:t>
      </w:r>
      <w:r>
        <w:rPr>
          <w:rFonts w:cs="Calibri"/>
          <w:b/>
          <w:bCs/>
        </w:rPr>
        <w:t>Ná cuir an t</w:t>
      </w:r>
      <w:r>
        <w:rPr>
          <w:rFonts w:cs="Calibri"/>
          <w:b/>
          <w:bCs/>
        </w:rPr>
        <w:noBreakHyphen/>
        <w:t>iarratas isteach go dtí go mbeidh tú iomlán sásta leis.</w:t>
      </w:r>
    </w:p>
    <w:p w:rsidR="00811DB2" w:rsidRDefault="00811DB2" w:rsidP="00F56CDC">
      <w:pPr>
        <w:rPr>
          <w:rFonts w:cs="Calibri"/>
        </w:rPr>
      </w:pPr>
      <w:r>
        <w:rPr>
          <w:rFonts w:cs="Calibri"/>
        </w:rPr>
        <w:t xml:space="preserve">I ndiaidh d’iarratas a chur isteach, ba cheart go bhfaighfeá dhá ríomhphost. </w:t>
      </w:r>
    </w:p>
    <w:p w:rsidR="0073332A" w:rsidRDefault="00E56F16" w:rsidP="008063D2">
      <w:pPr>
        <w:pStyle w:val="ListParagraph"/>
        <w:numPr>
          <w:ilvl w:val="0"/>
          <w:numId w:val="9"/>
        </w:numPr>
      </w:pPr>
      <w:r>
        <w:t xml:space="preserve">Eiseofar an chéad cheann láithreach bonn, agus admhófar d’iarratas leis. </w:t>
      </w:r>
    </w:p>
    <w:p w:rsidR="0073332A" w:rsidRDefault="007D1730" w:rsidP="008063D2">
      <w:pPr>
        <w:pStyle w:val="ListParagraph"/>
        <w:numPr>
          <w:ilvl w:val="0"/>
          <w:numId w:val="9"/>
        </w:numPr>
      </w:pPr>
      <w:r>
        <w:t xml:space="preserve">D’fhéadfadh an dara ríomhphost teacht cúpla nóiméad ina dhiaidh sin. Beidh d’uimhir iarratais ann, a mbainfimid úsáid aisti sa chomhfhreagras ar fad faoi d’iarratas. </w:t>
      </w:r>
      <w:r>
        <w:rPr>
          <w:b/>
          <w:bCs/>
        </w:rPr>
        <w:t xml:space="preserve">Mura bhfaigheann tú ríomhphost </w:t>
      </w:r>
      <w:proofErr w:type="gramStart"/>
      <w:r>
        <w:rPr>
          <w:b/>
          <w:bCs/>
        </w:rPr>
        <w:t>ina</w:t>
      </w:r>
      <w:proofErr w:type="gramEnd"/>
      <w:r>
        <w:rPr>
          <w:b/>
          <w:bCs/>
        </w:rPr>
        <w:t xml:space="preserve"> mbeidh d’uimhir iarratais</w:t>
      </w:r>
      <w:r>
        <w:t xml:space="preserve">, déan teagmháil le </w:t>
      </w:r>
      <w:hyperlink r:id="rId31" w:history="1">
        <w:r w:rsidRPr="0032167D">
          <w:rPr>
            <w:rStyle w:val="Hyperlink"/>
            <w:u w:val="none"/>
          </w:rPr>
          <w:t>onlineservices@artscouncil.ie</w:t>
        </w:r>
      </w:hyperlink>
      <w:r w:rsidRPr="0032167D">
        <w:t>.</w:t>
      </w:r>
    </w:p>
    <w:p w:rsidR="0032167D" w:rsidRDefault="0032167D">
      <w:pPr>
        <w:spacing w:after="0" w:line="240" w:lineRule="auto"/>
      </w:pPr>
      <w:r>
        <w:br w:type="page"/>
      </w:r>
    </w:p>
    <w:p w:rsidR="0032167D" w:rsidRPr="00611CB4" w:rsidRDefault="0032167D" w:rsidP="0032167D"/>
    <w:p w:rsidR="0073332A" w:rsidRPr="00611CB4" w:rsidRDefault="00E56F16">
      <w:pPr>
        <w:pStyle w:val="Heading1"/>
        <w:pageBreakBefore w:val="0"/>
        <w:rPr>
          <w:sz w:val="32"/>
          <w:lang w:val="pt-PT"/>
        </w:rPr>
      </w:pPr>
      <w:bookmarkStart w:id="44" w:name="_Toc347929072"/>
      <w:bookmarkStart w:id="45" w:name="_Toc347415862"/>
      <w:bookmarkStart w:id="46" w:name="_Toc347393649"/>
      <w:bookmarkStart w:id="47" w:name="_Toc488242002"/>
      <w:r>
        <w:rPr>
          <w:bCs w:val="0"/>
          <w:sz w:val="32"/>
        </w:rPr>
        <w:t xml:space="preserve">4. </w:t>
      </w:r>
      <w:r>
        <w:rPr>
          <w:bCs w:val="0"/>
          <w:sz w:val="32"/>
        </w:rPr>
        <w:tab/>
      </w:r>
      <w:bookmarkEnd w:id="44"/>
      <w:bookmarkEnd w:id="45"/>
      <w:bookmarkEnd w:id="46"/>
      <w:r>
        <w:rPr>
          <w:bCs w:val="0"/>
          <w:sz w:val="32"/>
        </w:rPr>
        <w:t>An dóigh a ndéantar d'iarratas a phróiseáil</w:t>
      </w:r>
      <w:bookmarkEnd w:id="47"/>
    </w:p>
    <w:p w:rsidR="00E56F16" w:rsidRPr="00611CB4" w:rsidRDefault="0008645C" w:rsidP="007D1730">
      <w:r>
        <w:t xml:space="preserve">Bainimid úsáid as an ngnás a léirítear anseo chun iarratais a bhreithniú, cinneadh a dhéanamh fúthu agus iad a chur in iúl d’iarratasóirí. Cuidíonn an gnás seo linn a chinntiú go bhfuil ár gcóras maidir le cinntí a dhéanamh oscailte, cóir agus trédhearcach.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338"/>
        <w:gridCol w:w="8638"/>
      </w:tblGrid>
      <w:tr w:rsidR="00F118A1" w:rsidRPr="007951E4" w:rsidTr="0063125D">
        <w:trPr>
          <w:trHeight w:val="505"/>
        </w:trPr>
        <w:tc>
          <w:tcPr>
            <w:tcW w:w="338" w:type="dxa"/>
          </w:tcPr>
          <w:p w:rsidR="0073332A" w:rsidRDefault="0008645C">
            <w:pPr>
              <w:pStyle w:val="tabletext"/>
              <w:rPr>
                <w:b/>
                <w:color w:val="FF0000"/>
              </w:rPr>
            </w:pPr>
            <w:r>
              <w:rPr>
                <w:b/>
                <w:bCs/>
                <w:color w:val="FF0000"/>
              </w:rPr>
              <w:t>1</w:t>
            </w:r>
          </w:p>
        </w:tc>
        <w:tc>
          <w:tcPr>
            <w:tcW w:w="8638" w:type="dxa"/>
          </w:tcPr>
          <w:p w:rsidR="0073332A" w:rsidRDefault="00003632">
            <w:pPr>
              <w:pStyle w:val="tabletext"/>
              <w:rPr>
                <w:rFonts w:cs="Calibri"/>
              </w:rPr>
            </w:pPr>
            <w:r>
              <w:rPr>
                <w:rFonts w:cs="Calibri"/>
              </w:rPr>
              <w:t>Admhaímid d’iarratas trí ríomhphost a sheoladh chugat.</w:t>
            </w:r>
          </w:p>
        </w:tc>
      </w:tr>
      <w:tr w:rsidR="00F51612" w:rsidRPr="007951E4" w:rsidTr="0063125D">
        <w:trPr>
          <w:trHeight w:val="505"/>
        </w:trPr>
        <w:tc>
          <w:tcPr>
            <w:tcW w:w="338" w:type="dxa"/>
          </w:tcPr>
          <w:p w:rsidR="0073332A" w:rsidRDefault="00895A4F">
            <w:pPr>
              <w:pStyle w:val="tabletext"/>
            </w:pPr>
            <w:r>
              <w:rPr>
                <w:b/>
                <w:bCs/>
                <w:color w:val="FF0000"/>
              </w:rPr>
              <w:t>2</w:t>
            </w:r>
          </w:p>
        </w:tc>
        <w:tc>
          <w:tcPr>
            <w:tcW w:w="8638" w:type="dxa"/>
          </w:tcPr>
          <w:p w:rsidR="0073332A" w:rsidRDefault="00003632" w:rsidP="00374AB5">
            <w:pPr>
              <w:pStyle w:val="tabletext"/>
              <w:rPr>
                <w:rFonts w:cs="Calibri"/>
              </w:rPr>
            </w:pPr>
            <w:r>
              <w:rPr>
                <w:rFonts w:cs="Calibri"/>
              </w:rPr>
              <w:t>Déanaimid seiceáil chun a chinntiú go bhfuil d’iarratas incháilithe i leith maoiniú straitéiseach.</w:t>
            </w:r>
          </w:p>
        </w:tc>
      </w:tr>
      <w:tr w:rsidR="00F118A1" w:rsidRPr="007951E4" w:rsidTr="0063125D">
        <w:trPr>
          <w:trHeight w:val="811"/>
        </w:trPr>
        <w:tc>
          <w:tcPr>
            <w:tcW w:w="338" w:type="dxa"/>
          </w:tcPr>
          <w:p w:rsidR="0073332A" w:rsidRDefault="00895A4F">
            <w:pPr>
              <w:pStyle w:val="tabletext"/>
            </w:pPr>
            <w:r>
              <w:rPr>
                <w:b/>
                <w:bCs/>
                <w:color w:val="FF0000"/>
              </w:rPr>
              <w:t>3</w:t>
            </w:r>
          </w:p>
        </w:tc>
        <w:tc>
          <w:tcPr>
            <w:tcW w:w="8638" w:type="dxa"/>
          </w:tcPr>
          <w:p w:rsidR="0073332A" w:rsidRDefault="0008645C">
            <w:pPr>
              <w:pStyle w:val="tabletext"/>
            </w:pPr>
            <w:r>
              <w:t>Déanann ár bhfoireann agus comhairleoirí, más ábhartha, d’iarratas a scóráil agus scríobhann siad measúnuithe ar bhonn na gcritéar i gcuid 2.1 de na treoirlínte seo.</w:t>
            </w:r>
          </w:p>
        </w:tc>
      </w:tr>
      <w:tr w:rsidR="00F67863" w:rsidRPr="00611CB4" w:rsidTr="00F67863">
        <w:trPr>
          <w:trHeight w:val="440"/>
        </w:trPr>
        <w:tc>
          <w:tcPr>
            <w:tcW w:w="338" w:type="dxa"/>
          </w:tcPr>
          <w:p w:rsidR="0073332A" w:rsidRDefault="00895A4F">
            <w:pPr>
              <w:pStyle w:val="tabletext"/>
            </w:pPr>
            <w:r>
              <w:rPr>
                <w:b/>
                <w:bCs/>
                <w:color w:val="FF0000"/>
              </w:rPr>
              <w:t>4</w:t>
            </w:r>
          </w:p>
        </w:tc>
        <w:tc>
          <w:tcPr>
            <w:tcW w:w="8638" w:type="dxa"/>
          </w:tcPr>
          <w:p w:rsidR="0073332A" w:rsidRPr="00611CB4" w:rsidRDefault="00003632">
            <w:pPr>
              <w:pStyle w:val="tabletext"/>
              <w:rPr>
                <w:rFonts w:cs="Calibri"/>
                <w:lang w:val="pt-PT"/>
              </w:rPr>
            </w:pPr>
            <w:r>
              <w:rPr>
                <w:rFonts w:cs="Calibri"/>
              </w:rPr>
              <w:t>Má tá iarratas déanta agat ar mhaoiniú ilbhliantúil, déanaimid é sin a mheasúnú.</w:t>
            </w:r>
          </w:p>
        </w:tc>
      </w:tr>
      <w:tr w:rsidR="00F67863" w:rsidRPr="00611CB4" w:rsidTr="00F67863">
        <w:trPr>
          <w:trHeight w:val="440"/>
        </w:trPr>
        <w:tc>
          <w:tcPr>
            <w:tcW w:w="338" w:type="dxa"/>
          </w:tcPr>
          <w:p w:rsidR="0073332A" w:rsidRDefault="00895A4F">
            <w:pPr>
              <w:pStyle w:val="tabletext"/>
              <w:rPr>
                <w:sz w:val="28"/>
              </w:rPr>
            </w:pPr>
            <w:r>
              <w:rPr>
                <w:b/>
                <w:bCs/>
                <w:color w:val="FF0000"/>
              </w:rPr>
              <w:t>5</w:t>
            </w:r>
          </w:p>
        </w:tc>
        <w:tc>
          <w:tcPr>
            <w:tcW w:w="8638" w:type="dxa"/>
          </w:tcPr>
          <w:p w:rsidR="0073332A" w:rsidRPr="00611CB4" w:rsidRDefault="00003632">
            <w:pPr>
              <w:pStyle w:val="tabletext"/>
              <w:rPr>
                <w:rFonts w:cs="Calibri"/>
                <w:lang w:val="pt-PT"/>
              </w:rPr>
            </w:pPr>
            <w:r>
              <w:rPr>
                <w:rFonts w:cs="Calibri"/>
              </w:rPr>
              <w:t>Ullmhaímid moltaí na foirne don Chomhairle.</w:t>
            </w:r>
          </w:p>
        </w:tc>
      </w:tr>
      <w:tr w:rsidR="00F118A1" w:rsidRPr="007951E4" w:rsidTr="00F67863">
        <w:trPr>
          <w:trHeight w:val="600"/>
        </w:trPr>
        <w:tc>
          <w:tcPr>
            <w:tcW w:w="338" w:type="dxa"/>
          </w:tcPr>
          <w:p w:rsidR="0073332A" w:rsidRDefault="00895A4F">
            <w:pPr>
              <w:pStyle w:val="tabletext"/>
            </w:pPr>
            <w:r>
              <w:rPr>
                <w:b/>
                <w:bCs/>
                <w:color w:val="FF0000"/>
              </w:rPr>
              <w:t>6</w:t>
            </w:r>
          </w:p>
        </w:tc>
        <w:tc>
          <w:tcPr>
            <w:tcW w:w="8638" w:type="dxa"/>
          </w:tcPr>
          <w:p w:rsidR="0073332A" w:rsidRDefault="00F118A1" w:rsidP="003E77F8">
            <w:pPr>
              <w:pStyle w:val="tabletext"/>
              <w:rPr>
                <w:rFonts w:cs="Calibri"/>
              </w:rPr>
            </w:pPr>
            <w:r>
              <w:rPr>
                <w:rFonts w:cs="Calibri"/>
              </w:rPr>
              <w:t xml:space="preserve">Déanann an Chomhairle moltaí na foirne a </w:t>
            </w:r>
            <w:r w:rsidRPr="0032167D">
              <w:rPr>
                <w:rFonts w:cs="Calibri"/>
                <w:color w:val="FF0000"/>
              </w:rPr>
              <w:t xml:space="preserve">athbhreithniú </w:t>
            </w:r>
            <w:r w:rsidRPr="0032167D">
              <w:rPr>
                <w:rFonts w:cs="Calibri"/>
              </w:rPr>
              <w:t>agus a phlé agus déanann sí cinntí deiridh ar mhaoiniú bunaithe ar an gcomhthéacs ealaíne agus buiséadach foriomlán.</w:t>
            </w:r>
            <w:r>
              <w:rPr>
                <w:rFonts w:cs="Calibri"/>
              </w:rPr>
              <w:t xml:space="preserve"> </w:t>
            </w:r>
          </w:p>
        </w:tc>
      </w:tr>
      <w:tr w:rsidR="00F118A1" w:rsidRPr="00611CB4" w:rsidTr="0063125D">
        <w:trPr>
          <w:trHeight w:val="519"/>
        </w:trPr>
        <w:tc>
          <w:tcPr>
            <w:tcW w:w="338" w:type="dxa"/>
          </w:tcPr>
          <w:p w:rsidR="0073332A" w:rsidRDefault="00895A4F">
            <w:pPr>
              <w:pStyle w:val="tabletext"/>
            </w:pPr>
            <w:r>
              <w:rPr>
                <w:b/>
                <w:bCs/>
                <w:color w:val="FF0000"/>
              </w:rPr>
              <w:t>7</w:t>
            </w:r>
          </w:p>
        </w:tc>
        <w:tc>
          <w:tcPr>
            <w:tcW w:w="8638" w:type="dxa"/>
          </w:tcPr>
          <w:p w:rsidR="0073332A" w:rsidRPr="00611CB4" w:rsidRDefault="00003632">
            <w:pPr>
              <w:pStyle w:val="tabletext"/>
              <w:rPr>
                <w:rFonts w:cs="Calibri"/>
              </w:rPr>
            </w:pPr>
            <w:r>
              <w:rPr>
                <w:rFonts w:cs="Calibri"/>
              </w:rPr>
              <w:t>Seolaimid litir chugat faoinár gcinneadh. Má éiríonn le d’iarratas, cuirimid faisnéis san áireamh faoi cad é an chéad rud eile ba chóir duit a dhéanamh.</w:t>
            </w:r>
          </w:p>
        </w:tc>
      </w:tr>
      <w:bookmarkEnd w:id="7"/>
    </w:tbl>
    <w:p w:rsidR="0036658D" w:rsidRPr="00611CB4" w:rsidRDefault="0036658D" w:rsidP="00F56CDC">
      <w:pPr>
        <w:rPr>
          <w:rFonts w:cs="Calibri"/>
        </w:rPr>
      </w:pPr>
    </w:p>
    <w:sectPr w:rsidR="0036658D" w:rsidRPr="00611CB4" w:rsidSect="00545BF2">
      <w:headerReference w:type="even" r:id="rId32"/>
      <w:headerReference w:type="default" r:id="rId33"/>
      <w:footerReference w:type="even" r:id="rId34"/>
      <w:footerReference w:type="default" r:id="rId35"/>
      <w:footerReference w:type="first" r:id="rId36"/>
      <w:type w:val="continuous"/>
      <w:pgSz w:w="11906" w:h="16838" w:code="9"/>
      <w:pgMar w:top="1134" w:right="1418" w:bottom="851"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DEF" w:rsidRDefault="00DA3DEF">
      <w:pPr>
        <w:spacing w:after="0"/>
      </w:pPr>
      <w:r>
        <w:separator/>
      </w:r>
    </w:p>
  </w:endnote>
  <w:endnote w:type="continuationSeparator" w:id="0">
    <w:p w:rsidR="00DA3DEF" w:rsidRDefault="00DA3DEF">
      <w:pPr>
        <w:spacing w:after="0"/>
      </w:pPr>
      <w:r>
        <w:continuationSeparator/>
      </w:r>
    </w:p>
  </w:endnote>
  <w:endnote w:type="continuationNotice" w:id="1">
    <w:p w:rsidR="00DA3DEF" w:rsidRDefault="00DA3DE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Light">
    <w:altName w:val="Times New Roman"/>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Bold">
    <w:panose1 w:val="000008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F" w:rsidRDefault="00DA3DEF">
    <w:pPr>
      <w:pStyle w:val="Footer"/>
      <w:jc w:val="center"/>
    </w:pPr>
    <w:r>
      <w:rPr>
        <w:rStyle w:val="PageNumber"/>
      </w:rPr>
      <w:fldChar w:fldCharType="begin"/>
    </w:r>
    <w:r>
      <w:rPr>
        <w:rStyle w:val="PageNumber"/>
      </w:rPr>
      <w:instrText xml:space="preserve"> PAGE </w:instrText>
    </w:r>
    <w:r>
      <w:rPr>
        <w:rStyle w:val="PageNumber"/>
      </w:rPr>
      <w:fldChar w:fldCharType="separate"/>
    </w:r>
    <w:r w:rsidR="00083B7E">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F" w:rsidRDefault="00DA3DEF">
    <w:pPr>
      <w:pStyle w:val="Footer"/>
      <w:jc w:val="center"/>
      <w:rPr>
        <w:rStyle w:val="PageNumber"/>
        <w:b/>
      </w:rPr>
    </w:pPr>
    <w:r>
      <w:rPr>
        <w:rStyle w:val="PageNumber"/>
      </w:rPr>
      <w:fldChar w:fldCharType="begin"/>
    </w:r>
    <w:r>
      <w:rPr>
        <w:rStyle w:val="PageNumber"/>
      </w:rPr>
      <w:instrText xml:space="preserve"> PAGE </w:instrText>
    </w:r>
    <w:r>
      <w:rPr>
        <w:rStyle w:val="PageNumber"/>
      </w:rPr>
      <w:fldChar w:fldCharType="separate"/>
    </w:r>
    <w:r w:rsidR="00083B7E">
      <w:rPr>
        <w:rStyle w:val="PageNumber"/>
        <w:noProof/>
      </w:rPr>
      <w:t>11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F" w:rsidRDefault="00DA3DEF">
    <w:pPr>
      <w:pStyle w:val="Footer"/>
      <w:jc w:val="right"/>
    </w:pPr>
    <w:r>
      <w:fldChar w:fldCharType="begin"/>
    </w:r>
    <w:r>
      <w:instrText xml:space="preserve"> PAGE   \* MERGEFORMAT </w:instrText>
    </w:r>
    <w:r>
      <w:fldChar w:fldCharType="separate"/>
    </w:r>
    <w:r w:rsidR="00083B7E">
      <w:rPr>
        <w:noProof/>
      </w:rPr>
      <w:t>1</w:t>
    </w:r>
    <w:r>
      <w:rPr>
        <w:noProof/>
      </w:rPr>
      <w:fldChar w:fldCharType="end"/>
    </w:r>
  </w:p>
  <w:p w:rsidR="00DA3DEF" w:rsidRDefault="00DA3DE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DEF" w:rsidRDefault="00DA3DEF">
      <w:pPr>
        <w:spacing w:after="0"/>
      </w:pPr>
      <w:r>
        <w:separator/>
      </w:r>
    </w:p>
  </w:footnote>
  <w:footnote w:type="continuationSeparator" w:id="0">
    <w:p w:rsidR="00DA3DEF" w:rsidRDefault="00DA3DEF">
      <w:pPr>
        <w:spacing w:after="0"/>
      </w:pPr>
      <w:r>
        <w:continuationSeparator/>
      </w:r>
    </w:p>
  </w:footnote>
  <w:footnote w:type="continuationNotice" w:id="1">
    <w:p w:rsidR="00DA3DEF" w:rsidRDefault="00DA3DEF">
      <w:pPr>
        <w:spacing w:after="0"/>
      </w:pPr>
    </w:p>
  </w:footnote>
  <w:footnote w:id="2">
    <w:p w:rsidR="00DA3DEF" w:rsidRPr="00B12E73" w:rsidRDefault="00DA3DEF">
      <w:pPr>
        <w:pStyle w:val="FootnoteText"/>
        <w:rPr>
          <w:sz w:val="22"/>
          <w:szCs w:val="22"/>
        </w:rPr>
      </w:pPr>
      <w:r>
        <w:rPr>
          <w:rStyle w:val="FootnoteReference"/>
          <w:sz w:val="22"/>
          <w:szCs w:val="22"/>
        </w:rPr>
        <w:footnoteRef/>
      </w:r>
      <w:r>
        <w:rPr>
          <w:sz w:val="22"/>
          <w:szCs w:val="22"/>
        </w:rPr>
        <w:t xml:space="preserve">Mura bhfuil d’eagraíocht comhdhéanta go foirmiúil cheana, féadfaidh tú iarratas a dhéanamh ar an tuiscint go bhfuil an eagraíocht sásta agus ábalta ionchorprú go foirmiúil mar choinníoll go dtairgfear maoiniú. </w:t>
      </w:r>
    </w:p>
  </w:footnote>
  <w:footnote w:id="3">
    <w:p w:rsidR="00DA3DEF" w:rsidRPr="005A2952" w:rsidRDefault="00DA3DEF">
      <w:pPr>
        <w:pStyle w:val="FootnoteText"/>
        <w:rPr>
          <w:sz w:val="22"/>
          <w:szCs w:val="22"/>
        </w:rPr>
      </w:pPr>
      <w:r>
        <w:rPr>
          <w:rStyle w:val="FootnoteReference"/>
          <w:sz w:val="22"/>
          <w:szCs w:val="22"/>
        </w:rPr>
        <w:footnoteRef/>
      </w:r>
      <w:r>
        <w:rPr>
          <w:sz w:val="22"/>
          <w:szCs w:val="22"/>
        </w:rPr>
        <w:t xml:space="preserve"> Mura bhfuair d’eagraíocht maoiniú cheana trí Mhaoiniú Bliantúil, an Deontas le haghaidh Clár Bliantúil, nó Eagraíochtaí a Mhaoinítear go Rialta, beidh ort an maoiniú a fuair sibh ó Eanáir 2011 i leith a chur in iúl dúinn.</w:t>
      </w:r>
    </w:p>
  </w:footnote>
  <w:footnote w:id="4">
    <w:p w:rsidR="00DA3DEF" w:rsidRPr="007E09E9" w:rsidRDefault="00DA3DEF">
      <w:pPr>
        <w:pStyle w:val="FootnoteText"/>
        <w:rPr>
          <w:sz w:val="20"/>
        </w:rPr>
      </w:pPr>
      <w:r>
        <w:rPr>
          <w:rStyle w:val="FootnoteReference"/>
          <w:sz w:val="22"/>
          <w:szCs w:val="22"/>
        </w:rPr>
        <w:footnoteRef/>
      </w:r>
      <w:r>
        <w:rPr>
          <w:sz w:val="22"/>
          <w:szCs w:val="22"/>
        </w:rPr>
        <w:t xml:space="preserve">Le haghaidh tuilleadh eolais, féach treoir na Comhairle Ealaíon maidir le rialachas corparáideach anseo: </w:t>
      </w:r>
      <w:hyperlink r:id="rId1" w:history="1">
        <w:r>
          <w:rPr>
            <w:rStyle w:val="Hyperlink"/>
            <w:sz w:val="22"/>
            <w:szCs w:val="22"/>
          </w:rPr>
          <w:t>http://www.artscouncil.ie/ga/Maidir/Rialachais-Chorparaidigh/</w:t>
        </w:r>
      </w:hyperlink>
      <w:r>
        <w:rPr>
          <w:sz w:val="22"/>
          <w:szCs w:val="22"/>
        </w:rPr>
        <w:t xml:space="preserve">. </w:t>
      </w:r>
    </w:p>
  </w:footnote>
  <w:footnote w:id="5">
    <w:p w:rsidR="00083B7E" w:rsidRDefault="00DA3DEF">
      <w:pPr>
        <w:pStyle w:val="lastbullet"/>
        <w:numPr>
          <w:ilvl w:val="0"/>
          <w:numId w:val="0"/>
        </w:numPr>
        <w:spacing w:before="0" w:after="240"/>
        <w:ind w:left="20" w:right="-57" w:hanging="20"/>
        <w:rPr>
          <w:rFonts w:cs="Calibri"/>
          <w:sz w:val="22"/>
          <w:szCs w:val="22"/>
        </w:rPr>
      </w:pPr>
      <w:r>
        <w:rPr>
          <w:rStyle w:val="FootnoteReference"/>
          <w:sz w:val="22"/>
          <w:szCs w:val="22"/>
        </w:rPr>
        <w:footnoteRef/>
      </w:r>
      <w:r>
        <w:rPr>
          <w:rFonts w:cs="Calibri"/>
          <w:sz w:val="22"/>
          <w:szCs w:val="22"/>
        </w:rPr>
        <w:t xml:space="preserve">Straitéis deich mbliana na Comhairle Ealaíon (2016–2025), </w:t>
      </w:r>
      <w:r>
        <w:rPr>
          <w:rFonts w:cs="Calibri"/>
          <w:i/>
          <w:iCs/>
          <w:sz w:val="22"/>
          <w:szCs w:val="22"/>
        </w:rPr>
        <w:t xml:space="preserve">Saothar Ealaíne Iontach a Tháirgeadh: </w:t>
      </w:r>
      <w:r>
        <w:rPr>
          <w:rFonts w:cs="Calibri"/>
          <w:sz w:val="22"/>
          <w:szCs w:val="22"/>
        </w:rPr>
        <w:t>Tá</w:t>
      </w:r>
      <w:r>
        <w:rPr>
          <w:rFonts w:cs="Calibri"/>
          <w:i/>
          <w:iCs/>
          <w:sz w:val="22"/>
          <w:szCs w:val="22"/>
        </w:rPr>
        <w:t xml:space="preserve"> Forbairt na nEalaíon in Éirinn a Threorú</w:t>
      </w:r>
      <w:r>
        <w:rPr>
          <w:rFonts w:cs="Calibri"/>
          <w:sz w:val="22"/>
          <w:szCs w:val="22"/>
        </w:rPr>
        <w:t xml:space="preserve"> ar fáil le léamh anseo: </w:t>
      </w:r>
    </w:p>
    <w:p w:rsidR="00DA3DEF" w:rsidRPr="009A2266" w:rsidRDefault="00083B7E">
      <w:pPr>
        <w:pStyle w:val="lastbullet"/>
        <w:numPr>
          <w:ilvl w:val="0"/>
          <w:numId w:val="0"/>
        </w:numPr>
        <w:spacing w:before="0" w:after="240"/>
        <w:ind w:left="20" w:right="-57" w:hanging="20"/>
        <w:rPr>
          <w:sz w:val="22"/>
          <w:szCs w:val="22"/>
        </w:rPr>
      </w:pPr>
      <w:hyperlink r:id="rId2" w:history="1">
        <w:r w:rsidR="00DA3DEF">
          <w:rPr>
            <w:rStyle w:val="Hyperlink"/>
            <w:rFonts w:cs="Calibri"/>
            <w:sz w:val="22"/>
            <w:szCs w:val="22"/>
            <w:u w:val="none"/>
          </w:rPr>
          <w:t>http://www.artscouncil.ie/ga/strai</w:t>
        </w:r>
        <w:r w:rsidR="00DA3DEF">
          <w:rPr>
            <w:rStyle w:val="Hyperlink"/>
            <w:rFonts w:cs="Calibri"/>
            <w:sz w:val="22"/>
            <w:szCs w:val="22"/>
            <w:u w:val="none"/>
          </w:rPr>
          <w:t>t</w:t>
        </w:r>
        <w:r w:rsidR="00DA3DEF">
          <w:rPr>
            <w:rStyle w:val="Hyperlink"/>
            <w:rFonts w:cs="Calibri"/>
            <w:sz w:val="22"/>
            <w:szCs w:val="22"/>
            <w:u w:val="none"/>
          </w:rPr>
          <w:t>eis-na-comhairle-ealaion/</w:t>
        </w:r>
      </w:hyperlink>
    </w:p>
  </w:footnote>
  <w:footnote w:id="6">
    <w:p w:rsidR="00DA3DEF" w:rsidRPr="009A2266" w:rsidRDefault="00DA3DEF">
      <w:pPr>
        <w:pStyle w:val="FootnoteText"/>
        <w:rPr>
          <w:sz w:val="22"/>
          <w:szCs w:val="22"/>
        </w:rPr>
      </w:pPr>
      <w:r>
        <w:rPr>
          <w:rStyle w:val="FootnoteReference"/>
          <w:sz w:val="22"/>
          <w:szCs w:val="22"/>
        </w:rPr>
        <w:footnoteRef/>
      </w:r>
      <w:r>
        <w:rPr>
          <w:sz w:val="22"/>
          <w:szCs w:val="22"/>
        </w:rPr>
        <w:t xml:space="preserve">Chun tuilleadh eolais a fháil maidir le comhaontuithe maoinithe agus </w:t>
      </w:r>
      <w:proofErr w:type="spellStart"/>
      <w:r>
        <w:rPr>
          <w:sz w:val="22"/>
          <w:szCs w:val="22"/>
        </w:rPr>
        <w:t>ceanglais</w:t>
      </w:r>
      <w:proofErr w:type="spellEnd"/>
      <w:r>
        <w:rPr>
          <w:sz w:val="22"/>
          <w:szCs w:val="22"/>
        </w:rPr>
        <w:t xml:space="preserve"> </w:t>
      </w:r>
      <w:proofErr w:type="spellStart"/>
      <w:r>
        <w:rPr>
          <w:sz w:val="22"/>
          <w:szCs w:val="22"/>
        </w:rPr>
        <w:t>tuairiscithe</w:t>
      </w:r>
      <w:proofErr w:type="spellEnd"/>
      <w:r>
        <w:rPr>
          <w:sz w:val="22"/>
          <w:szCs w:val="22"/>
        </w:rPr>
        <w:t xml:space="preserve">, </w:t>
      </w:r>
      <w:proofErr w:type="spellStart"/>
      <w:r>
        <w:rPr>
          <w:sz w:val="22"/>
          <w:szCs w:val="22"/>
        </w:rPr>
        <w:t>feic</w:t>
      </w:r>
      <w:proofErr w:type="spellEnd"/>
      <w:r>
        <w:rPr>
          <w:sz w:val="22"/>
          <w:szCs w:val="22"/>
        </w:rPr>
        <w:t xml:space="preserve"> </w:t>
      </w:r>
      <w:r>
        <w:rPr>
          <w:color w:val="0000FF"/>
          <w:sz w:val="22"/>
          <w:szCs w:val="22"/>
          <w:u w:val="single"/>
        </w:rPr>
        <w:t xml:space="preserve"> </w:t>
      </w:r>
      <w:hyperlink r:id="rId3" w:history="1">
        <w:r w:rsidR="0032167D">
          <w:rPr>
            <w:rStyle w:val="Hyperlink"/>
          </w:rPr>
          <w:t>http://bit.ly/2t0AaDs</w:t>
        </w:r>
      </w:hyperlink>
    </w:p>
  </w:footnote>
  <w:footnote w:id="7">
    <w:p w:rsidR="00DA3DEF" w:rsidRPr="00DC6F06" w:rsidRDefault="00DA3DEF" w:rsidP="00F1309B">
      <w:pPr>
        <w:pStyle w:val="FootnoteText"/>
        <w:rPr>
          <w:rFonts w:cs="Calibri"/>
          <w:sz w:val="22"/>
          <w:szCs w:val="22"/>
        </w:rPr>
      </w:pPr>
      <w:r>
        <w:rPr>
          <w:rStyle w:val="FootnoteReference"/>
          <w:rFonts w:ascii="Cambria" w:hAnsi="Cambria"/>
          <w:sz w:val="22"/>
          <w:szCs w:val="22"/>
        </w:rPr>
        <w:footnoteRef/>
      </w:r>
      <w:r>
        <w:rPr>
          <w:rFonts w:cs="Calibri"/>
          <w:sz w:val="22"/>
          <w:szCs w:val="22"/>
        </w:rPr>
        <w:t xml:space="preserve"> Is </w:t>
      </w:r>
      <w:proofErr w:type="spellStart"/>
      <w:r>
        <w:rPr>
          <w:rFonts w:cs="Calibri"/>
          <w:sz w:val="22"/>
          <w:szCs w:val="22"/>
        </w:rPr>
        <w:t>ionann</w:t>
      </w:r>
      <w:proofErr w:type="spellEnd"/>
      <w:r>
        <w:rPr>
          <w:rFonts w:cs="Calibri"/>
          <w:sz w:val="22"/>
          <w:szCs w:val="22"/>
        </w:rPr>
        <w:t xml:space="preserve"> “</w:t>
      </w:r>
      <w:proofErr w:type="spellStart"/>
      <w:r>
        <w:rPr>
          <w:rFonts w:cs="Calibri"/>
          <w:sz w:val="22"/>
          <w:szCs w:val="22"/>
        </w:rPr>
        <w:t>aschuir</w:t>
      </w:r>
      <w:proofErr w:type="spellEnd"/>
      <w:r>
        <w:rPr>
          <w:rFonts w:cs="Calibri"/>
          <w:sz w:val="22"/>
          <w:szCs w:val="22"/>
        </w:rPr>
        <w:t xml:space="preserve"> </w:t>
      </w:r>
      <w:proofErr w:type="spellStart"/>
      <w:r>
        <w:rPr>
          <w:rFonts w:cs="Calibri"/>
          <w:sz w:val="22"/>
          <w:szCs w:val="22"/>
        </w:rPr>
        <w:t>ealaíne</w:t>
      </w:r>
      <w:proofErr w:type="spellEnd"/>
      <w:r>
        <w:rPr>
          <w:rFonts w:cs="Calibri"/>
          <w:sz w:val="22"/>
          <w:szCs w:val="22"/>
        </w:rPr>
        <w:t xml:space="preserve">” </w:t>
      </w:r>
      <w:proofErr w:type="spellStart"/>
      <w:r>
        <w:rPr>
          <w:rFonts w:cs="Calibri"/>
          <w:sz w:val="22"/>
          <w:szCs w:val="22"/>
        </w:rPr>
        <w:t>agus</w:t>
      </w:r>
      <w:proofErr w:type="spellEnd"/>
      <w:r>
        <w:rPr>
          <w:rFonts w:cs="Calibri"/>
          <w:sz w:val="22"/>
          <w:szCs w:val="22"/>
        </w:rPr>
        <w:t xml:space="preserve"> obair a baintear amach </w:t>
      </w:r>
      <w:proofErr w:type="gramStart"/>
      <w:r>
        <w:rPr>
          <w:rFonts w:cs="Calibri"/>
          <w:sz w:val="22"/>
          <w:szCs w:val="22"/>
        </w:rPr>
        <w:t>go</w:t>
      </w:r>
      <w:proofErr w:type="gramEnd"/>
      <w:r>
        <w:rPr>
          <w:rFonts w:cs="Calibri"/>
          <w:sz w:val="22"/>
          <w:szCs w:val="22"/>
        </w:rPr>
        <w:t xml:space="preserve"> teicniúil, atá uaillmhianach agus úrnua (féach </w:t>
      </w:r>
      <w:r>
        <w:rPr>
          <w:rFonts w:cs="Calibri"/>
          <w:i/>
          <w:iCs/>
          <w:sz w:val="22"/>
          <w:szCs w:val="22"/>
        </w:rPr>
        <w:t xml:space="preserve">Weighing Poetry, 2000 </w:t>
      </w:r>
      <w:r>
        <w:rPr>
          <w:rFonts w:cs="Calibri"/>
          <w:sz w:val="22"/>
          <w:szCs w:val="22"/>
        </w:rPr>
        <w:t xml:space="preserve">le Francois Matarasso). </w:t>
      </w:r>
      <w:hyperlink r:id="rId4" w:history="1">
        <w:r>
          <w:rPr>
            <w:rStyle w:val="Hyperlink"/>
            <w:rFonts w:cs="Calibri"/>
            <w:sz w:val="22"/>
            <w:szCs w:val="22"/>
          </w:rPr>
          <w:t>http://www.artscouncil.ie/uploadedFiles/MatarassoWeighingPoetry.doc</w:t>
        </w:r>
      </w:hyperlink>
    </w:p>
  </w:footnote>
  <w:footnote w:id="8">
    <w:p w:rsidR="00DA3DEF" w:rsidRPr="009A2266" w:rsidRDefault="00DA3DEF" w:rsidP="004F1B78">
      <w:pPr>
        <w:pStyle w:val="FootnoteText"/>
        <w:rPr>
          <w:rFonts w:cs="Calibri"/>
          <w:sz w:val="22"/>
          <w:szCs w:val="22"/>
        </w:rPr>
      </w:pPr>
      <w:r>
        <w:rPr>
          <w:rStyle w:val="FootnoteReference"/>
          <w:rFonts w:cs="Calibri"/>
          <w:sz w:val="22"/>
          <w:szCs w:val="22"/>
        </w:rPr>
        <w:footnoteRef/>
      </w:r>
      <w:r>
        <w:rPr>
          <w:rFonts w:cs="Calibri"/>
          <w:sz w:val="22"/>
          <w:szCs w:val="22"/>
        </w:rPr>
        <w:t xml:space="preserve">Obair is ea “taithí ealaíne” a bhfuil comhbhá aici le daoine agus lena mbuarthaí agus a athraíonn an lucht féachana/éisteachta ar bhealach marthanach éigin; feic </w:t>
      </w:r>
      <w:r>
        <w:rPr>
          <w:rFonts w:cs="Calibri"/>
          <w:i/>
          <w:iCs/>
          <w:sz w:val="22"/>
          <w:szCs w:val="22"/>
        </w:rPr>
        <w:t>Weighing Poetry, 2000</w:t>
      </w:r>
      <w:r>
        <w:rPr>
          <w:rFonts w:cs="Calibri"/>
          <w:sz w:val="22"/>
          <w:szCs w:val="22"/>
        </w:rPr>
        <w:t xml:space="preserve"> le Francois Matarasso: </w:t>
      </w:r>
      <w:hyperlink r:id="rId5" w:history="1">
        <w:r>
          <w:rPr>
            <w:rStyle w:val="Hyperlink"/>
            <w:rFonts w:cs="Calibri"/>
            <w:sz w:val="22"/>
            <w:szCs w:val="22"/>
            <w:u w:val="none"/>
          </w:rPr>
          <w:t>http://www.artscouncil.ie/uploadedFiles/MatarassoWeighingPoetry.doc</w:t>
        </w:r>
      </w:hyperlink>
    </w:p>
  </w:footnote>
  <w:footnote w:id="9">
    <w:p w:rsidR="00DA3DEF" w:rsidRPr="009A2266" w:rsidRDefault="00DA3DEF" w:rsidP="007D1730">
      <w:pPr>
        <w:pStyle w:val="FootnoteText"/>
        <w:rPr>
          <w:sz w:val="22"/>
          <w:szCs w:val="22"/>
        </w:rPr>
      </w:pPr>
      <w:r>
        <w:rPr>
          <w:rStyle w:val="FootnoteReference"/>
          <w:sz w:val="22"/>
          <w:szCs w:val="22"/>
        </w:rPr>
        <w:footnoteRef/>
      </w:r>
      <w:r>
        <w:rPr>
          <w:sz w:val="22"/>
          <w:szCs w:val="22"/>
        </w:rPr>
        <w:t xml:space="preserve"> Cuireadh na mínithe seo in oiriúint ó Threoir um Measúnú Tionscadail Chultúr na hEorpa Cruthaithí.</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F" w:rsidRDefault="00DA3DEF" w:rsidP="004311A8">
    <w:pPr>
      <w:pStyle w:val="Header"/>
    </w:pPr>
    <w:r>
      <w:t>Maoiniú Straitéiseach na Comhairle Ealaíon: Treoirlínte d’Iarratasóirí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EF" w:rsidRDefault="00DA3DEF">
    <w:pPr>
      <w:pStyle w:val="Header"/>
      <w:jc w:val="right"/>
    </w:pPr>
    <w:r>
      <w:t>Spriocdháta: 5.30pm, Déardaoin, an 7 Meán Fómhair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CD8"/>
    <w:multiLevelType w:val="hybridMultilevel"/>
    <w:tmpl w:val="DDF46EE0"/>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29595A"/>
    <w:multiLevelType w:val="hybridMultilevel"/>
    <w:tmpl w:val="CC7C28D0"/>
    <w:lvl w:ilvl="0" w:tplc="F61C406A">
      <w:start w:val="1"/>
      <w:numFmt w:val="decimal"/>
      <w:lvlText w:val="%1."/>
      <w:lvlJc w:val="left"/>
      <w:pPr>
        <w:ind w:left="720" w:hanging="360"/>
      </w:pPr>
      <w:rPr>
        <w:rFonts w:hint="default"/>
        <w:b w:val="0"/>
      </w:rPr>
    </w:lvl>
    <w:lvl w:ilvl="1" w:tplc="1809000F">
      <w:start w:val="1"/>
      <w:numFmt w:val="decimal"/>
      <w:lvlText w:val="%2."/>
      <w:lvlJc w:val="left"/>
      <w:pPr>
        <w:ind w:left="1440" w:hanging="360"/>
      </w:pPr>
      <w:rPr>
        <w:rFonts w:hint="default"/>
      </w:r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01F023B"/>
    <w:multiLevelType w:val="hybridMultilevel"/>
    <w:tmpl w:val="95185E84"/>
    <w:lvl w:ilvl="0" w:tplc="18090001">
      <w:start w:val="1"/>
      <w:numFmt w:val="bullet"/>
      <w:lvlText w:val=""/>
      <w:lvlJc w:val="left"/>
      <w:pPr>
        <w:ind w:left="360" w:hanging="360"/>
      </w:pPr>
      <w:rPr>
        <w:rFonts w:ascii="Symbol" w:hAnsi="Symbol" w:hint="default"/>
      </w:rPr>
    </w:lvl>
    <w:lvl w:ilvl="1" w:tplc="18090019">
      <w:start w:val="1"/>
      <w:numFmt w:val="lowerLetter"/>
      <w:lvlText w:val="%2."/>
      <w:lvlJc w:val="left"/>
      <w:pPr>
        <w:ind w:left="1080" w:hanging="360"/>
      </w:pPr>
    </w:lvl>
    <w:lvl w:ilvl="2" w:tplc="17DEEA1E">
      <w:numFmt w:val="bullet"/>
      <w:lvlText w:val="•"/>
      <w:lvlJc w:val="left"/>
      <w:pPr>
        <w:ind w:left="2340" w:hanging="720"/>
      </w:pPr>
      <w:rPr>
        <w:rFonts w:ascii="Calibri" w:eastAsia="Times New Roman" w:hAnsi="Calibri" w:cs="Times New Roman" w:hint="default"/>
      </w:r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1516935"/>
    <w:multiLevelType w:val="hybridMultilevel"/>
    <w:tmpl w:val="CC5695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7437A00"/>
    <w:multiLevelType w:val="hybridMultilevel"/>
    <w:tmpl w:val="660A1C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C3366E3"/>
    <w:multiLevelType w:val="hybridMultilevel"/>
    <w:tmpl w:val="3AEA91C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7DEEA1E">
      <w:numFmt w:val="bullet"/>
      <w:lvlText w:val="•"/>
      <w:lvlJc w:val="left"/>
      <w:pPr>
        <w:ind w:left="2700" w:hanging="720"/>
      </w:pPr>
      <w:rPr>
        <w:rFonts w:ascii="Calibri" w:eastAsia="Times New Roman" w:hAnsi="Calibri" w:cs="Times New Roman"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FF86ACE"/>
    <w:multiLevelType w:val="hybridMultilevel"/>
    <w:tmpl w:val="59C4204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7">
    <w:nsid w:val="30794FC1"/>
    <w:multiLevelType w:val="hybridMultilevel"/>
    <w:tmpl w:val="D50AA32A"/>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AB6C8F"/>
    <w:multiLevelType w:val="multilevel"/>
    <w:tmpl w:val="11F68760"/>
    <w:lvl w:ilvl="0">
      <w:start w:val="1"/>
      <w:numFmt w:val="decimal"/>
      <w:lvlText w:val="%1"/>
      <w:lvlJc w:val="left"/>
      <w:pPr>
        <w:ind w:left="375" w:hanging="375"/>
      </w:pPr>
      <w:rPr>
        <w:rFonts w:hint="default"/>
      </w:rPr>
    </w:lvl>
    <w:lvl w:ilvl="1">
      <w:start w:val="6"/>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9">
    <w:nsid w:val="3FDC0A30"/>
    <w:multiLevelType w:val="hybridMultilevel"/>
    <w:tmpl w:val="0902EC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40106CCF"/>
    <w:multiLevelType w:val="hybridMultilevel"/>
    <w:tmpl w:val="2B9455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6110D7E"/>
    <w:multiLevelType w:val="hybridMultilevel"/>
    <w:tmpl w:val="BF523C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6787C02"/>
    <w:multiLevelType w:val="hybridMultilevel"/>
    <w:tmpl w:val="BFD4BC70"/>
    <w:lvl w:ilvl="0" w:tplc="B680CF30">
      <w:start w:val="1"/>
      <w:numFmt w:val="bullet"/>
      <w:lvlText w:val=""/>
      <w:lvlJc w:val="left"/>
      <w:pPr>
        <w:ind w:left="720" w:hanging="360"/>
      </w:pPr>
      <w:rPr>
        <w:rFonts w:ascii="Symbol" w:hAnsi="Symbol" w:hint="default"/>
        <w:color w:val="FF000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1D15FA0"/>
    <w:multiLevelType w:val="hybridMultilevel"/>
    <w:tmpl w:val="6C22EF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4A40173"/>
    <w:multiLevelType w:val="hybridMultilevel"/>
    <w:tmpl w:val="82E8A362"/>
    <w:lvl w:ilvl="0" w:tplc="4CB07C60">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4B16BC0"/>
    <w:multiLevelType w:val="hybridMultilevel"/>
    <w:tmpl w:val="D826A4BA"/>
    <w:lvl w:ilvl="0" w:tplc="14B49326">
      <w:start w:val="1"/>
      <w:numFmt w:val="bullet"/>
      <w:lvlText w:val=""/>
      <w:lvlJc w:val="left"/>
      <w:pPr>
        <w:ind w:left="1080" w:hanging="360"/>
      </w:pPr>
      <w:rPr>
        <w:rFonts w:ascii="Symbol" w:hAnsi="Symbol"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5DB2274"/>
    <w:multiLevelType w:val="hybridMultilevel"/>
    <w:tmpl w:val="B58C4D3E"/>
    <w:lvl w:ilvl="0" w:tplc="9A181572">
      <w:start w:val="1"/>
      <w:numFmt w:val="bullet"/>
      <w:lvlText w:val=""/>
      <w:lvlJc w:val="left"/>
      <w:pPr>
        <w:ind w:left="740" w:hanging="360"/>
      </w:pPr>
      <w:rPr>
        <w:rFonts w:ascii="Symbol" w:hAnsi="Symbol" w:hint="default"/>
        <w:color w:val="FF0000"/>
      </w:rPr>
    </w:lvl>
    <w:lvl w:ilvl="1" w:tplc="18090003" w:tentative="1">
      <w:start w:val="1"/>
      <w:numFmt w:val="bullet"/>
      <w:lvlText w:val="o"/>
      <w:lvlJc w:val="left"/>
      <w:pPr>
        <w:ind w:left="1460" w:hanging="360"/>
      </w:pPr>
      <w:rPr>
        <w:rFonts w:ascii="Courier New" w:hAnsi="Courier New" w:cs="Courier New" w:hint="default"/>
      </w:rPr>
    </w:lvl>
    <w:lvl w:ilvl="2" w:tplc="18090005" w:tentative="1">
      <w:start w:val="1"/>
      <w:numFmt w:val="bullet"/>
      <w:lvlText w:val=""/>
      <w:lvlJc w:val="left"/>
      <w:pPr>
        <w:ind w:left="2180" w:hanging="360"/>
      </w:pPr>
      <w:rPr>
        <w:rFonts w:ascii="Wingdings" w:hAnsi="Wingdings" w:hint="default"/>
      </w:rPr>
    </w:lvl>
    <w:lvl w:ilvl="3" w:tplc="18090001" w:tentative="1">
      <w:start w:val="1"/>
      <w:numFmt w:val="bullet"/>
      <w:lvlText w:val=""/>
      <w:lvlJc w:val="left"/>
      <w:pPr>
        <w:ind w:left="2900" w:hanging="360"/>
      </w:pPr>
      <w:rPr>
        <w:rFonts w:ascii="Symbol" w:hAnsi="Symbol" w:hint="default"/>
      </w:rPr>
    </w:lvl>
    <w:lvl w:ilvl="4" w:tplc="18090003" w:tentative="1">
      <w:start w:val="1"/>
      <w:numFmt w:val="bullet"/>
      <w:lvlText w:val="o"/>
      <w:lvlJc w:val="left"/>
      <w:pPr>
        <w:ind w:left="3620" w:hanging="360"/>
      </w:pPr>
      <w:rPr>
        <w:rFonts w:ascii="Courier New" w:hAnsi="Courier New" w:cs="Courier New" w:hint="default"/>
      </w:rPr>
    </w:lvl>
    <w:lvl w:ilvl="5" w:tplc="18090005" w:tentative="1">
      <w:start w:val="1"/>
      <w:numFmt w:val="bullet"/>
      <w:lvlText w:val=""/>
      <w:lvlJc w:val="left"/>
      <w:pPr>
        <w:ind w:left="4340" w:hanging="360"/>
      </w:pPr>
      <w:rPr>
        <w:rFonts w:ascii="Wingdings" w:hAnsi="Wingdings" w:hint="default"/>
      </w:rPr>
    </w:lvl>
    <w:lvl w:ilvl="6" w:tplc="18090001" w:tentative="1">
      <w:start w:val="1"/>
      <w:numFmt w:val="bullet"/>
      <w:lvlText w:val=""/>
      <w:lvlJc w:val="left"/>
      <w:pPr>
        <w:ind w:left="5060" w:hanging="360"/>
      </w:pPr>
      <w:rPr>
        <w:rFonts w:ascii="Symbol" w:hAnsi="Symbol" w:hint="default"/>
      </w:rPr>
    </w:lvl>
    <w:lvl w:ilvl="7" w:tplc="18090003" w:tentative="1">
      <w:start w:val="1"/>
      <w:numFmt w:val="bullet"/>
      <w:lvlText w:val="o"/>
      <w:lvlJc w:val="left"/>
      <w:pPr>
        <w:ind w:left="5780" w:hanging="360"/>
      </w:pPr>
      <w:rPr>
        <w:rFonts w:ascii="Courier New" w:hAnsi="Courier New" w:cs="Courier New" w:hint="default"/>
      </w:rPr>
    </w:lvl>
    <w:lvl w:ilvl="8" w:tplc="18090005" w:tentative="1">
      <w:start w:val="1"/>
      <w:numFmt w:val="bullet"/>
      <w:lvlText w:val=""/>
      <w:lvlJc w:val="left"/>
      <w:pPr>
        <w:ind w:left="6500" w:hanging="360"/>
      </w:pPr>
      <w:rPr>
        <w:rFonts w:ascii="Wingdings" w:hAnsi="Wingdings" w:hint="default"/>
      </w:rPr>
    </w:lvl>
  </w:abstractNum>
  <w:abstractNum w:abstractNumId="18">
    <w:nsid w:val="7C120480"/>
    <w:multiLevelType w:val="hybridMultilevel"/>
    <w:tmpl w:val="AAF86D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4"/>
  </w:num>
  <w:num w:numId="4">
    <w:abstractNumId w:val="12"/>
  </w:num>
  <w:num w:numId="5">
    <w:abstractNumId w:val="16"/>
  </w:num>
  <w:num w:numId="6">
    <w:abstractNumId w:val="17"/>
  </w:num>
  <w:num w:numId="7">
    <w:abstractNumId w:val="15"/>
  </w:num>
  <w:num w:numId="8">
    <w:abstractNumId w:val="11"/>
  </w:num>
  <w:num w:numId="9">
    <w:abstractNumId w:val="18"/>
  </w:num>
  <w:num w:numId="10">
    <w:abstractNumId w:val="5"/>
  </w:num>
  <w:num w:numId="11">
    <w:abstractNumId w:val="4"/>
  </w:num>
  <w:num w:numId="12">
    <w:abstractNumId w:val="6"/>
  </w:num>
  <w:num w:numId="13">
    <w:abstractNumId w:val="10"/>
  </w:num>
  <w:num w:numId="14">
    <w:abstractNumId w:val="2"/>
  </w:num>
  <w:num w:numId="15">
    <w:abstractNumId w:val="1"/>
  </w:num>
  <w:num w:numId="16">
    <w:abstractNumId w:val="9"/>
  </w:num>
  <w:num w:numId="17">
    <w:abstractNumId w:val="3"/>
  </w:num>
  <w:num w:numId="18">
    <w:abstractNumId w:val="13"/>
  </w:num>
  <w:num w:numId="19">
    <w:abstractNumId w:val="0"/>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evenAndOddHeaders/>
  <w:noPunctuationKerning/>
  <w:characterSpacingControl w:val="doNotCompress"/>
  <w:hdrShapeDefaults>
    <o:shapedefaults v:ext="edit" spidmax="14337" fillcolor="white" strokecolor="#969696">
      <v:fill color="white"/>
      <v:stroke color="#969696" weight="2.25pt"/>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7C"/>
    <w:rsid w:val="00001D9C"/>
    <w:rsid w:val="00001FD0"/>
    <w:rsid w:val="00003632"/>
    <w:rsid w:val="00004FDC"/>
    <w:rsid w:val="000101FF"/>
    <w:rsid w:val="00012877"/>
    <w:rsid w:val="000136EA"/>
    <w:rsid w:val="00030BB3"/>
    <w:rsid w:val="0003494F"/>
    <w:rsid w:val="00037435"/>
    <w:rsid w:val="000376B8"/>
    <w:rsid w:val="00037F2C"/>
    <w:rsid w:val="00045B0F"/>
    <w:rsid w:val="00047135"/>
    <w:rsid w:val="00047A46"/>
    <w:rsid w:val="00051BA1"/>
    <w:rsid w:val="00056EC8"/>
    <w:rsid w:val="00061050"/>
    <w:rsid w:val="0006308D"/>
    <w:rsid w:val="00064138"/>
    <w:rsid w:val="000646EA"/>
    <w:rsid w:val="00066F56"/>
    <w:rsid w:val="0007158F"/>
    <w:rsid w:val="00072796"/>
    <w:rsid w:val="00072C26"/>
    <w:rsid w:val="00075576"/>
    <w:rsid w:val="00077B1B"/>
    <w:rsid w:val="00083B7E"/>
    <w:rsid w:val="000842EB"/>
    <w:rsid w:val="0008504D"/>
    <w:rsid w:val="0008645C"/>
    <w:rsid w:val="00087994"/>
    <w:rsid w:val="000879B4"/>
    <w:rsid w:val="000917D0"/>
    <w:rsid w:val="00091D79"/>
    <w:rsid w:val="00094E5F"/>
    <w:rsid w:val="000A229F"/>
    <w:rsid w:val="000A2F96"/>
    <w:rsid w:val="000A5119"/>
    <w:rsid w:val="000A520C"/>
    <w:rsid w:val="000B0B78"/>
    <w:rsid w:val="000B5725"/>
    <w:rsid w:val="000B782E"/>
    <w:rsid w:val="000B7EB7"/>
    <w:rsid w:val="000C17CD"/>
    <w:rsid w:val="000C1BD0"/>
    <w:rsid w:val="000C45F2"/>
    <w:rsid w:val="000C5C4B"/>
    <w:rsid w:val="000C602F"/>
    <w:rsid w:val="000C6396"/>
    <w:rsid w:val="000C79E5"/>
    <w:rsid w:val="000D49DC"/>
    <w:rsid w:val="000D6CDC"/>
    <w:rsid w:val="000D6F88"/>
    <w:rsid w:val="000E1057"/>
    <w:rsid w:val="000E39CB"/>
    <w:rsid w:val="000E53B5"/>
    <w:rsid w:val="000E5E0C"/>
    <w:rsid w:val="000E679E"/>
    <w:rsid w:val="000E72CB"/>
    <w:rsid w:val="000E7DB8"/>
    <w:rsid w:val="000F121B"/>
    <w:rsid w:val="000F183A"/>
    <w:rsid w:val="000F275C"/>
    <w:rsid w:val="000F42CD"/>
    <w:rsid w:val="000F7DBE"/>
    <w:rsid w:val="001000A8"/>
    <w:rsid w:val="00103244"/>
    <w:rsid w:val="00103E15"/>
    <w:rsid w:val="00104B1F"/>
    <w:rsid w:val="00111C74"/>
    <w:rsid w:val="00114ED3"/>
    <w:rsid w:val="001174A2"/>
    <w:rsid w:val="00117E35"/>
    <w:rsid w:val="00123F86"/>
    <w:rsid w:val="00124CC4"/>
    <w:rsid w:val="00126D06"/>
    <w:rsid w:val="0013010F"/>
    <w:rsid w:val="0013245E"/>
    <w:rsid w:val="00133333"/>
    <w:rsid w:val="00133BB2"/>
    <w:rsid w:val="00133CDB"/>
    <w:rsid w:val="00134F7A"/>
    <w:rsid w:val="00141F99"/>
    <w:rsid w:val="00142473"/>
    <w:rsid w:val="00143B82"/>
    <w:rsid w:val="00147145"/>
    <w:rsid w:val="0014776E"/>
    <w:rsid w:val="001547F9"/>
    <w:rsid w:val="00154A31"/>
    <w:rsid w:val="00156228"/>
    <w:rsid w:val="00164763"/>
    <w:rsid w:val="00164B4C"/>
    <w:rsid w:val="00165063"/>
    <w:rsid w:val="001721D5"/>
    <w:rsid w:val="00173CA8"/>
    <w:rsid w:val="0017534C"/>
    <w:rsid w:val="00175730"/>
    <w:rsid w:val="0017596C"/>
    <w:rsid w:val="0017695F"/>
    <w:rsid w:val="00187051"/>
    <w:rsid w:val="00192629"/>
    <w:rsid w:val="00197160"/>
    <w:rsid w:val="001A066B"/>
    <w:rsid w:val="001A1A61"/>
    <w:rsid w:val="001A2B9D"/>
    <w:rsid w:val="001A4269"/>
    <w:rsid w:val="001A4CAC"/>
    <w:rsid w:val="001B0213"/>
    <w:rsid w:val="001B0BF2"/>
    <w:rsid w:val="001B2783"/>
    <w:rsid w:val="001B2DCA"/>
    <w:rsid w:val="001B52D5"/>
    <w:rsid w:val="001B7865"/>
    <w:rsid w:val="001C058C"/>
    <w:rsid w:val="001C0803"/>
    <w:rsid w:val="001C0B8F"/>
    <w:rsid w:val="001C45CC"/>
    <w:rsid w:val="001C6C4E"/>
    <w:rsid w:val="001C6EC0"/>
    <w:rsid w:val="001D77B4"/>
    <w:rsid w:val="001E08E7"/>
    <w:rsid w:val="001E2A07"/>
    <w:rsid w:val="001E3514"/>
    <w:rsid w:val="001E41E2"/>
    <w:rsid w:val="001F0298"/>
    <w:rsid w:val="001F3927"/>
    <w:rsid w:val="001F4554"/>
    <w:rsid w:val="002003BE"/>
    <w:rsid w:val="00203D7A"/>
    <w:rsid w:val="00204D73"/>
    <w:rsid w:val="00204DA5"/>
    <w:rsid w:val="00207647"/>
    <w:rsid w:val="00210417"/>
    <w:rsid w:val="002137B9"/>
    <w:rsid w:val="00220EB7"/>
    <w:rsid w:val="00230B62"/>
    <w:rsid w:val="00234A38"/>
    <w:rsid w:val="00234A49"/>
    <w:rsid w:val="00236BA9"/>
    <w:rsid w:val="00240BDD"/>
    <w:rsid w:val="00241BCC"/>
    <w:rsid w:val="00241F45"/>
    <w:rsid w:val="00255657"/>
    <w:rsid w:val="00260122"/>
    <w:rsid w:val="0026194E"/>
    <w:rsid w:val="00266DFB"/>
    <w:rsid w:val="002743A1"/>
    <w:rsid w:val="00277FD0"/>
    <w:rsid w:val="0028048C"/>
    <w:rsid w:val="00283E86"/>
    <w:rsid w:val="0028424B"/>
    <w:rsid w:val="00287EB3"/>
    <w:rsid w:val="0029007B"/>
    <w:rsid w:val="00290756"/>
    <w:rsid w:val="00290F32"/>
    <w:rsid w:val="00292EB7"/>
    <w:rsid w:val="002932B6"/>
    <w:rsid w:val="002948B1"/>
    <w:rsid w:val="00295F4D"/>
    <w:rsid w:val="002A30E1"/>
    <w:rsid w:val="002A6FC5"/>
    <w:rsid w:val="002A7203"/>
    <w:rsid w:val="002B34B5"/>
    <w:rsid w:val="002C19E5"/>
    <w:rsid w:val="002C1F84"/>
    <w:rsid w:val="002C25F0"/>
    <w:rsid w:val="002C38C0"/>
    <w:rsid w:val="002C3BAF"/>
    <w:rsid w:val="002C5EE3"/>
    <w:rsid w:val="002C692D"/>
    <w:rsid w:val="002D6172"/>
    <w:rsid w:val="002E09C1"/>
    <w:rsid w:val="002E3929"/>
    <w:rsid w:val="002E52AC"/>
    <w:rsid w:val="002E5C11"/>
    <w:rsid w:val="002E699F"/>
    <w:rsid w:val="002E6F1A"/>
    <w:rsid w:val="002E75D8"/>
    <w:rsid w:val="002F33EB"/>
    <w:rsid w:val="002F5B6F"/>
    <w:rsid w:val="002F74D1"/>
    <w:rsid w:val="00300E33"/>
    <w:rsid w:val="00307394"/>
    <w:rsid w:val="00312B1E"/>
    <w:rsid w:val="003144DF"/>
    <w:rsid w:val="003160ED"/>
    <w:rsid w:val="0032167D"/>
    <w:rsid w:val="003277B8"/>
    <w:rsid w:val="00331C92"/>
    <w:rsid w:val="0034179C"/>
    <w:rsid w:val="003440E4"/>
    <w:rsid w:val="003469FA"/>
    <w:rsid w:val="00350DDC"/>
    <w:rsid w:val="00352319"/>
    <w:rsid w:val="00360B8D"/>
    <w:rsid w:val="003647C7"/>
    <w:rsid w:val="00364A52"/>
    <w:rsid w:val="0036658D"/>
    <w:rsid w:val="00370373"/>
    <w:rsid w:val="00371113"/>
    <w:rsid w:val="00372242"/>
    <w:rsid w:val="0037283B"/>
    <w:rsid w:val="00374AB5"/>
    <w:rsid w:val="0037661E"/>
    <w:rsid w:val="0037713A"/>
    <w:rsid w:val="003831E3"/>
    <w:rsid w:val="00383A53"/>
    <w:rsid w:val="00384CE8"/>
    <w:rsid w:val="00387174"/>
    <w:rsid w:val="0039049E"/>
    <w:rsid w:val="00391713"/>
    <w:rsid w:val="003924D5"/>
    <w:rsid w:val="00392B8B"/>
    <w:rsid w:val="00396EAC"/>
    <w:rsid w:val="003A1DC6"/>
    <w:rsid w:val="003A3391"/>
    <w:rsid w:val="003A4544"/>
    <w:rsid w:val="003A639F"/>
    <w:rsid w:val="003A76C5"/>
    <w:rsid w:val="003B00D2"/>
    <w:rsid w:val="003B0E7A"/>
    <w:rsid w:val="003D1992"/>
    <w:rsid w:val="003D1D6F"/>
    <w:rsid w:val="003D56A7"/>
    <w:rsid w:val="003E23F9"/>
    <w:rsid w:val="003E593B"/>
    <w:rsid w:val="003E5946"/>
    <w:rsid w:val="003E61E4"/>
    <w:rsid w:val="003E77F8"/>
    <w:rsid w:val="003F10C4"/>
    <w:rsid w:val="003F128A"/>
    <w:rsid w:val="003F20E9"/>
    <w:rsid w:val="003F5CEA"/>
    <w:rsid w:val="003F7FCE"/>
    <w:rsid w:val="00401259"/>
    <w:rsid w:val="00401765"/>
    <w:rsid w:val="00403971"/>
    <w:rsid w:val="00407D27"/>
    <w:rsid w:val="00410914"/>
    <w:rsid w:val="0041111D"/>
    <w:rsid w:val="004124B2"/>
    <w:rsid w:val="004150DA"/>
    <w:rsid w:val="00415725"/>
    <w:rsid w:val="0042100A"/>
    <w:rsid w:val="004221B9"/>
    <w:rsid w:val="004237E2"/>
    <w:rsid w:val="0043006A"/>
    <w:rsid w:val="004311A8"/>
    <w:rsid w:val="00432AFF"/>
    <w:rsid w:val="0043584D"/>
    <w:rsid w:val="0043617E"/>
    <w:rsid w:val="00440E21"/>
    <w:rsid w:val="00444234"/>
    <w:rsid w:val="004464A7"/>
    <w:rsid w:val="00452990"/>
    <w:rsid w:val="0045446B"/>
    <w:rsid w:val="0045466A"/>
    <w:rsid w:val="00457092"/>
    <w:rsid w:val="00472271"/>
    <w:rsid w:val="00477B9C"/>
    <w:rsid w:val="0048095D"/>
    <w:rsid w:val="0048097C"/>
    <w:rsid w:val="004845F2"/>
    <w:rsid w:val="0048465E"/>
    <w:rsid w:val="00485844"/>
    <w:rsid w:val="0048681F"/>
    <w:rsid w:val="0049001B"/>
    <w:rsid w:val="004901E4"/>
    <w:rsid w:val="00490C1B"/>
    <w:rsid w:val="00494466"/>
    <w:rsid w:val="004959F6"/>
    <w:rsid w:val="0049673F"/>
    <w:rsid w:val="004A0714"/>
    <w:rsid w:val="004A444D"/>
    <w:rsid w:val="004A59AD"/>
    <w:rsid w:val="004A75B7"/>
    <w:rsid w:val="004B14B2"/>
    <w:rsid w:val="004B7E9E"/>
    <w:rsid w:val="004D079B"/>
    <w:rsid w:val="004D1B6C"/>
    <w:rsid w:val="004D77F1"/>
    <w:rsid w:val="004E0E9C"/>
    <w:rsid w:val="004F1B78"/>
    <w:rsid w:val="004F2449"/>
    <w:rsid w:val="004F40D6"/>
    <w:rsid w:val="00500AA9"/>
    <w:rsid w:val="0050382D"/>
    <w:rsid w:val="0050465D"/>
    <w:rsid w:val="005050D3"/>
    <w:rsid w:val="00510E6D"/>
    <w:rsid w:val="00511A4E"/>
    <w:rsid w:val="00511C01"/>
    <w:rsid w:val="00513E99"/>
    <w:rsid w:val="00517015"/>
    <w:rsid w:val="005175C2"/>
    <w:rsid w:val="00521B6E"/>
    <w:rsid w:val="00524606"/>
    <w:rsid w:val="005263C8"/>
    <w:rsid w:val="00527C53"/>
    <w:rsid w:val="005325C9"/>
    <w:rsid w:val="005333D4"/>
    <w:rsid w:val="00536E8F"/>
    <w:rsid w:val="005415F4"/>
    <w:rsid w:val="00543B6C"/>
    <w:rsid w:val="00545363"/>
    <w:rsid w:val="00545BF2"/>
    <w:rsid w:val="0055183A"/>
    <w:rsid w:val="005530D3"/>
    <w:rsid w:val="00556491"/>
    <w:rsid w:val="00556E26"/>
    <w:rsid w:val="00563C92"/>
    <w:rsid w:val="00564FFC"/>
    <w:rsid w:val="0056728C"/>
    <w:rsid w:val="00567D8B"/>
    <w:rsid w:val="005755B0"/>
    <w:rsid w:val="005770CE"/>
    <w:rsid w:val="00577727"/>
    <w:rsid w:val="00577C0C"/>
    <w:rsid w:val="00581B9B"/>
    <w:rsid w:val="0058560F"/>
    <w:rsid w:val="0059179A"/>
    <w:rsid w:val="00594214"/>
    <w:rsid w:val="005A0AEC"/>
    <w:rsid w:val="005A0B6F"/>
    <w:rsid w:val="005A2952"/>
    <w:rsid w:val="005A6755"/>
    <w:rsid w:val="005B30C9"/>
    <w:rsid w:val="005B333B"/>
    <w:rsid w:val="005B69B8"/>
    <w:rsid w:val="005C2749"/>
    <w:rsid w:val="005D1268"/>
    <w:rsid w:val="005D1FBC"/>
    <w:rsid w:val="005D2334"/>
    <w:rsid w:val="005D32A2"/>
    <w:rsid w:val="005D33B3"/>
    <w:rsid w:val="005D4801"/>
    <w:rsid w:val="005D4F20"/>
    <w:rsid w:val="005D74FA"/>
    <w:rsid w:val="005E71B1"/>
    <w:rsid w:val="005E7FE8"/>
    <w:rsid w:val="005F13B7"/>
    <w:rsid w:val="005F2206"/>
    <w:rsid w:val="005F3153"/>
    <w:rsid w:val="005F6B71"/>
    <w:rsid w:val="005F7C39"/>
    <w:rsid w:val="006002B2"/>
    <w:rsid w:val="00603554"/>
    <w:rsid w:val="00610D45"/>
    <w:rsid w:val="00611CB4"/>
    <w:rsid w:val="006125D7"/>
    <w:rsid w:val="006126E7"/>
    <w:rsid w:val="006209FC"/>
    <w:rsid w:val="00620DE8"/>
    <w:rsid w:val="00622728"/>
    <w:rsid w:val="006244AE"/>
    <w:rsid w:val="00624CAE"/>
    <w:rsid w:val="006277A7"/>
    <w:rsid w:val="0063125D"/>
    <w:rsid w:val="006337DB"/>
    <w:rsid w:val="00636A44"/>
    <w:rsid w:val="00641DAA"/>
    <w:rsid w:val="00650E7E"/>
    <w:rsid w:val="006521B0"/>
    <w:rsid w:val="0065279F"/>
    <w:rsid w:val="006540E7"/>
    <w:rsid w:val="00656F30"/>
    <w:rsid w:val="006605A8"/>
    <w:rsid w:val="00660CDA"/>
    <w:rsid w:val="00661D68"/>
    <w:rsid w:val="00663B39"/>
    <w:rsid w:val="006665AE"/>
    <w:rsid w:val="006665C4"/>
    <w:rsid w:val="0066671E"/>
    <w:rsid w:val="00666843"/>
    <w:rsid w:val="006700B4"/>
    <w:rsid w:val="006728E2"/>
    <w:rsid w:val="00672B17"/>
    <w:rsid w:val="006745C5"/>
    <w:rsid w:val="00675D3C"/>
    <w:rsid w:val="0068255D"/>
    <w:rsid w:val="00682AE8"/>
    <w:rsid w:val="00684FBD"/>
    <w:rsid w:val="0068745D"/>
    <w:rsid w:val="00691B22"/>
    <w:rsid w:val="00692622"/>
    <w:rsid w:val="00693565"/>
    <w:rsid w:val="006972C9"/>
    <w:rsid w:val="00697508"/>
    <w:rsid w:val="006A2169"/>
    <w:rsid w:val="006A2784"/>
    <w:rsid w:val="006B0A85"/>
    <w:rsid w:val="006B1889"/>
    <w:rsid w:val="006B2B72"/>
    <w:rsid w:val="006B30C8"/>
    <w:rsid w:val="006B7806"/>
    <w:rsid w:val="006C3FCC"/>
    <w:rsid w:val="006D05F7"/>
    <w:rsid w:val="006D63CB"/>
    <w:rsid w:val="006D6545"/>
    <w:rsid w:val="006E20AA"/>
    <w:rsid w:val="006E2729"/>
    <w:rsid w:val="006E3066"/>
    <w:rsid w:val="006E59DD"/>
    <w:rsid w:val="006F1F11"/>
    <w:rsid w:val="006F28A7"/>
    <w:rsid w:val="006F35A3"/>
    <w:rsid w:val="006F5729"/>
    <w:rsid w:val="0070003A"/>
    <w:rsid w:val="00703EB2"/>
    <w:rsid w:val="00710EF7"/>
    <w:rsid w:val="00711F48"/>
    <w:rsid w:val="00715488"/>
    <w:rsid w:val="00721102"/>
    <w:rsid w:val="00722D04"/>
    <w:rsid w:val="007240E6"/>
    <w:rsid w:val="0072795E"/>
    <w:rsid w:val="0073332A"/>
    <w:rsid w:val="00735760"/>
    <w:rsid w:val="00735C4D"/>
    <w:rsid w:val="007402C4"/>
    <w:rsid w:val="007436F9"/>
    <w:rsid w:val="00745C24"/>
    <w:rsid w:val="00752EF3"/>
    <w:rsid w:val="00753665"/>
    <w:rsid w:val="00757F7A"/>
    <w:rsid w:val="00761D56"/>
    <w:rsid w:val="007624A1"/>
    <w:rsid w:val="0077050E"/>
    <w:rsid w:val="00780A61"/>
    <w:rsid w:val="00780EB9"/>
    <w:rsid w:val="00784CAE"/>
    <w:rsid w:val="00794799"/>
    <w:rsid w:val="00794FB7"/>
    <w:rsid w:val="007951E4"/>
    <w:rsid w:val="00796CC2"/>
    <w:rsid w:val="00797D4D"/>
    <w:rsid w:val="007A20AB"/>
    <w:rsid w:val="007B3399"/>
    <w:rsid w:val="007B4DF2"/>
    <w:rsid w:val="007B5086"/>
    <w:rsid w:val="007B590C"/>
    <w:rsid w:val="007B6B46"/>
    <w:rsid w:val="007B76EF"/>
    <w:rsid w:val="007C1545"/>
    <w:rsid w:val="007C301A"/>
    <w:rsid w:val="007C4F06"/>
    <w:rsid w:val="007D1730"/>
    <w:rsid w:val="007D339A"/>
    <w:rsid w:val="007D5848"/>
    <w:rsid w:val="007D668C"/>
    <w:rsid w:val="007E09E9"/>
    <w:rsid w:val="007F0D66"/>
    <w:rsid w:val="007F742E"/>
    <w:rsid w:val="0080197F"/>
    <w:rsid w:val="00802296"/>
    <w:rsid w:val="0080314A"/>
    <w:rsid w:val="00804C53"/>
    <w:rsid w:val="00805B16"/>
    <w:rsid w:val="0080624B"/>
    <w:rsid w:val="008063D2"/>
    <w:rsid w:val="00811DB2"/>
    <w:rsid w:val="00813516"/>
    <w:rsid w:val="008139E5"/>
    <w:rsid w:val="008204B1"/>
    <w:rsid w:val="00840930"/>
    <w:rsid w:val="00840BD1"/>
    <w:rsid w:val="00841E7C"/>
    <w:rsid w:val="00843596"/>
    <w:rsid w:val="008621A7"/>
    <w:rsid w:val="008627FD"/>
    <w:rsid w:val="008649D6"/>
    <w:rsid w:val="00866306"/>
    <w:rsid w:val="008666A6"/>
    <w:rsid w:val="00866A68"/>
    <w:rsid w:val="00872608"/>
    <w:rsid w:val="008726E7"/>
    <w:rsid w:val="00873007"/>
    <w:rsid w:val="0087698B"/>
    <w:rsid w:val="008774F3"/>
    <w:rsid w:val="00880A2E"/>
    <w:rsid w:val="00880C58"/>
    <w:rsid w:val="008836C8"/>
    <w:rsid w:val="008837AC"/>
    <w:rsid w:val="008841BF"/>
    <w:rsid w:val="0089097A"/>
    <w:rsid w:val="00895A4F"/>
    <w:rsid w:val="00895B97"/>
    <w:rsid w:val="008A166A"/>
    <w:rsid w:val="008A2E55"/>
    <w:rsid w:val="008A7B1A"/>
    <w:rsid w:val="008B1804"/>
    <w:rsid w:val="008B6CFD"/>
    <w:rsid w:val="008B70A8"/>
    <w:rsid w:val="008C021E"/>
    <w:rsid w:val="008C1C65"/>
    <w:rsid w:val="008C21E6"/>
    <w:rsid w:val="008D1876"/>
    <w:rsid w:val="008D3EDE"/>
    <w:rsid w:val="008D5D58"/>
    <w:rsid w:val="008D6C63"/>
    <w:rsid w:val="008D7CE0"/>
    <w:rsid w:val="008E0F49"/>
    <w:rsid w:val="008E2855"/>
    <w:rsid w:val="008E444E"/>
    <w:rsid w:val="008E54C1"/>
    <w:rsid w:val="008E5B92"/>
    <w:rsid w:val="008F03FF"/>
    <w:rsid w:val="008F5B5F"/>
    <w:rsid w:val="008F78C7"/>
    <w:rsid w:val="00904AA6"/>
    <w:rsid w:val="00910984"/>
    <w:rsid w:val="0091675C"/>
    <w:rsid w:val="009216F6"/>
    <w:rsid w:val="0092217C"/>
    <w:rsid w:val="009228D1"/>
    <w:rsid w:val="00922E28"/>
    <w:rsid w:val="009257BB"/>
    <w:rsid w:val="009310B5"/>
    <w:rsid w:val="009406F8"/>
    <w:rsid w:val="00943F6E"/>
    <w:rsid w:val="009446A0"/>
    <w:rsid w:val="00951639"/>
    <w:rsid w:val="00954ADE"/>
    <w:rsid w:val="00955648"/>
    <w:rsid w:val="00957CED"/>
    <w:rsid w:val="009666D5"/>
    <w:rsid w:val="00967140"/>
    <w:rsid w:val="00975117"/>
    <w:rsid w:val="00975DB2"/>
    <w:rsid w:val="00975F5B"/>
    <w:rsid w:val="00976A8B"/>
    <w:rsid w:val="00977641"/>
    <w:rsid w:val="00980AF3"/>
    <w:rsid w:val="0098367C"/>
    <w:rsid w:val="009845A5"/>
    <w:rsid w:val="00986D35"/>
    <w:rsid w:val="00987048"/>
    <w:rsid w:val="00990564"/>
    <w:rsid w:val="009911BC"/>
    <w:rsid w:val="009922DC"/>
    <w:rsid w:val="009949C0"/>
    <w:rsid w:val="009962BB"/>
    <w:rsid w:val="009A0DBA"/>
    <w:rsid w:val="009A2266"/>
    <w:rsid w:val="009A2558"/>
    <w:rsid w:val="009A2790"/>
    <w:rsid w:val="009A4803"/>
    <w:rsid w:val="009A7878"/>
    <w:rsid w:val="009A792D"/>
    <w:rsid w:val="009B06B0"/>
    <w:rsid w:val="009C0AF2"/>
    <w:rsid w:val="009C3782"/>
    <w:rsid w:val="009D4511"/>
    <w:rsid w:val="009D6382"/>
    <w:rsid w:val="009E27DC"/>
    <w:rsid w:val="009E4B28"/>
    <w:rsid w:val="009E5BF5"/>
    <w:rsid w:val="009E62FD"/>
    <w:rsid w:val="009E67E4"/>
    <w:rsid w:val="009F02A3"/>
    <w:rsid w:val="009F3DAD"/>
    <w:rsid w:val="009F6514"/>
    <w:rsid w:val="009F69ED"/>
    <w:rsid w:val="00A03632"/>
    <w:rsid w:val="00A04008"/>
    <w:rsid w:val="00A04448"/>
    <w:rsid w:val="00A051AF"/>
    <w:rsid w:val="00A07655"/>
    <w:rsid w:val="00A143B4"/>
    <w:rsid w:val="00A162D7"/>
    <w:rsid w:val="00A168D3"/>
    <w:rsid w:val="00A17434"/>
    <w:rsid w:val="00A17D84"/>
    <w:rsid w:val="00A25176"/>
    <w:rsid w:val="00A251F4"/>
    <w:rsid w:val="00A30FAF"/>
    <w:rsid w:val="00A31EA6"/>
    <w:rsid w:val="00A328CD"/>
    <w:rsid w:val="00A365E9"/>
    <w:rsid w:val="00A411D2"/>
    <w:rsid w:val="00A45157"/>
    <w:rsid w:val="00A50151"/>
    <w:rsid w:val="00A522F9"/>
    <w:rsid w:val="00A56D1B"/>
    <w:rsid w:val="00A6106D"/>
    <w:rsid w:val="00A64184"/>
    <w:rsid w:val="00A670F0"/>
    <w:rsid w:val="00A72ED0"/>
    <w:rsid w:val="00A7635E"/>
    <w:rsid w:val="00A772F9"/>
    <w:rsid w:val="00A82A88"/>
    <w:rsid w:val="00A84A1B"/>
    <w:rsid w:val="00A86F33"/>
    <w:rsid w:val="00A9206A"/>
    <w:rsid w:val="00A97761"/>
    <w:rsid w:val="00A9782A"/>
    <w:rsid w:val="00AA5FA1"/>
    <w:rsid w:val="00AB747A"/>
    <w:rsid w:val="00AD6F2B"/>
    <w:rsid w:val="00AE1152"/>
    <w:rsid w:val="00AE37B0"/>
    <w:rsid w:val="00AE6214"/>
    <w:rsid w:val="00AF2573"/>
    <w:rsid w:val="00AF3430"/>
    <w:rsid w:val="00AF7CF7"/>
    <w:rsid w:val="00B00146"/>
    <w:rsid w:val="00B00690"/>
    <w:rsid w:val="00B01EC7"/>
    <w:rsid w:val="00B04210"/>
    <w:rsid w:val="00B04467"/>
    <w:rsid w:val="00B05A23"/>
    <w:rsid w:val="00B06A35"/>
    <w:rsid w:val="00B0789E"/>
    <w:rsid w:val="00B10011"/>
    <w:rsid w:val="00B10960"/>
    <w:rsid w:val="00B12E73"/>
    <w:rsid w:val="00B175FA"/>
    <w:rsid w:val="00B17EEE"/>
    <w:rsid w:val="00B17EEF"/>
    <w:rsid w:val="00B209EA"/>
    <w:rsid w:val="00B21E00"/>
    <w:rsid w:val="00B21E07"/>
    <w:rsid w:val="00B2239C"/>
    <w:rsid w:val="00B231EA"/>
    <w:rsid w:val="00B26C94"/>
    <w:rsid w:val="00B30069"/>
    <w:rsid w:val="00B3056C"/>
    <w:rsid w:val="00B326C5"/>
    <w:rsid w:val="00B375C6"/>
    <w:rsid w:val="00B4355A"/>
    <w:rsid w:val="00B45380"/>
    <w:rsid w:val="00B458B8"/>
    <w:rsid w:val="00B45E09"/>
    <w:rsid w:val="00B545A6"/>
    <w:rsid w:val="00B5518D"/>
    <w:rsid w:val="00B555FF"/>
    <w:rsid w:val="00B5660A"/>
    <w:rsid w:val="00B571A7"/>
    <w:rsid w:val="00B57E40"/>
    <w:rsid w:val="00B60041"/>
    <w:rsid w:val="00B61360"/>
    <w:rsid w:val="00B65CB0"/>
    <w:rsid w:val="00B668E4"/>
    <w:rsid w:val="00B67108"/>
    <w:rsid w:val="00B67B8A"/>
    <w:rsid w:val="00B726D3"/>
    <w:rsid w:val="00B742F4"/>
    <w:rsid w:val="00B75719"/>
    <w:rsid w:val="00B7657B"/>
    <w:rsid w:val="00B779AD"/>
    <w:rsid w:val="00B77D1F"/>
    <w:rsid w:val="00B80DE2"/>
    <w:rsid w:val="00B818D6"/>
    <w:rsid w:val="00B82442"/>
    <w:rsid w:val="00B82469"/>
    <w:rsid w:val="00B90E5F"/>
    <w:rsid w:val="00B93360"/>
    <w:rsid w:val="00B94895"/>
    <w:rsid w:val="00B96530"/>
    <w:rsid w:val="00BA2D35"/>
    <w:rsid w:val="00BA527E"/>
    <w:rsid w:val="00BA62F4"/>
    <w:rsid w:val="00BA7B6F"/>
    <w:rsid w:val="00BB290B"/>
    <w:rsid w:val="00BB3271"/>
    <w:rsid w:val="00BB40BD"/>
    <w:rsid w:val="00BB5AB8"/>
    <w:rsid w:val="00BB7498"/>
    <w:rsid w:val="00BD20B6"/>
    <w:rsid w:val="00BD341D"/>
    <w:rsid w:val="00BD59E0"/>
    <w:rsid w:val="00BE17D3"/>
    <w:rsid w:val="00BE7B3B"/>
    <w:rsid w:val="00BF63B4"/>
    <w:rsid w:val="00BF78F0"/>
    <w:rsid w:val="00C027F9"/>
    <w:rsid w:val="00C03D27"/>
    <w:rsid w:val="00C0792E"/>
    <w:rsid w:val="00C101DF"/>
    <w:rsid w:val="00C10CF1"/>
    <w:rsid w:val="00C13863"/>
    <w:rsid w:val="00C23D4B"/>
    <w:rsid w:val="00C244DF"/>
    <w:rsid w:val="00C250F6"/>
    <w:rsid w:val="00C2729F"/>
    <w:rsid w:val="00C33319"/>
    <w:rsid w:val="00C33D1C"/>
    <w:rsid w:val="00C37801"/>
    <w:rsid w:val="00C40DA9"/>
    <w:rsid w:val="00C4273E"/>
    <w:rsid w:val="00C42920"/>
    <w:rsid w:val="00C43FAB"/>
    <w:rsid w:val="00C4473D"/>
    <w:rsid w:val="00C453CD"/>
    <w:rsid w:val="00C4612B"/>
    <w:rsid w:val="00C52D9A"/>
    <w:rsid w:val="00C52F09"/>
    <w:rsid w:val="00C53D22"/>
    <w:rsid w:val="00C55D78"/>
    <w:rsid w:val="00C57237"/>
    <w:rsid w:val="00C72CAA"/>
    <w:rsid w:val="00C768E9"/>
    <w:rsid w:val="00C800A1"/>
    <w:rsid w:val="00C82147"/>
    <w:rsid w:val="00C8615C"/>
    <w:rsid w:val="00C87283"/>
    <w:rsid w:val="00C9259B"/>
    <w:rsid w:val="00C94A14"/>
    <w:rsid w:val="00C94EFB"/>
    <w:rsid w:val="00C96AEA"/>
    <w:rsid w:val="00CA488B"/>
    <w:rsid w:val="00CA566E"/>
    <w:rsid w:val="00CB1525"/>
    <w:rsid w:val="00CB19F2"/>
    <w:rsid w:val="00CB1CA7"/>
    <w:rsid w:val="00CB24C5"/>
    <w:rsid w:val="00CB2E55"/>
    <w:rsid w:val="00CB3A59"/>
    <w:rsid w:val="00CB4A04"/>
    <w:rsid w:val="00CB6379"/>
    <w:rsid w:val="00CB69FF"/>
    <w:rsid w:val="00CB6CF0"/>
    <w:rsid w:val="00CB7633"/>
    <w:rsid w:val="00CB79E2"/>
    <w:rsid w:val="00CC2FC7"/>
    <w:rsid w:val="00CD01D7"/>
    <w:rsid w:val="00CD2722"/>
    <w:rsid w:val="00CD3F15"/>
    <w:rsid w:val="00CD53D7"/>
    <w:rsid w:val="00CE4BC6"/>
    <w:rsid w:val="00CE53F1"/>
    <w:rsid w:val="00CE70FF"/>
    <w:rsid w:val="00CE7223"/>
    <w:rsid w:val="00CF1413"/>
    <w:rsid w:val="00CF1528"/>
    <w:rsid w:val="00CF1974"/>
    <w:rsid w:val="00CF4FFA"/>
    <w:rsid w:val="00CF77DB"/>
    <w:rsid w:val="00D0153E"/>
    <w:rsid w:val="00D03BBF"/>
    <w:rsid w:val="00D04B29"/>
    <w:rsid w:val="00D05CB0"/>
    <w:rsid w:val="00D10E3C"/>
    <w:rsid w:val="00D11DC5"/>
    <w:rsid w:val="00D149AA"/>
    <w:rsid w:val="00D15290"/>
    <w:rsid w:val="00D158A4"/>
    <w:rsid w:val="00D176AE"/>
    <w:rsid w:val="00D24338"/>
    <w:rsid w:val="00D254E7"/>
    <w:rsid w:val="00D26683"/>
    <w:rsid w:val="00D26B0E"/>
    <w:rsid w:val="00D27BEB"/>
    <w:rsid w:val="00D30117"/>
    <w:rsid w:val="00D30A7D"/>
    <w:rsid w:val="00D34B12"/>
    <w:rsid w:val="00D3559D"/>
    <w:rsid w:val="00D358AA"/>
    <w:rsid w:val="00D41648"/>
    <w:rsid w:val="00D42B1A"/>
    <w:rsid w:val="00D42FDA"/>
    <w:rsid w:val="00D43C22"/>
    <w:rsid w:val="00D44122"/>
    <w:rsid w:val="00D50305"/>
    <w:rsid w:val="00D50489"/>
    <w:rsid w:val="00D505B4"/>
    <w:rsid w:val="00D556F1"/>
    <w:rsid w:val="00D56824"/>
    <w:rsid w:val="00D57EDF"/>
    <w:rsid w:val="00D623D3"/>
    <w:rsid w:val="00D624DB"/>
    <w:rsid w:val="00D64815"/>
    <w:rsid w:val="00D66680"/>
    <w:rsid w:val="00D714A8"/>
    <w:rsid w:val="00D80006"/>
    <w:rsid w:val="00D81AD7"/>
    <w:rsid w:val="00D830F5"/>
    <w:rsid w:val="00D832FA"/>
    <w:rsid w:val="00D845E1"/>
    <w:rsid w:val="00D87FE1"/>
    <w:rsid w:val="00D923A4"/>
    <w:rsid w:val="00D93604"/>
    <w:rsid w:val="00D968E1"/>
    <w:rsid w:val="00DA22FB"/>
    <w:rsid w:val="00DA3DEF"/>
    <w:rsid w:val="00DA4850"/>
    <w:rsid w:val="00DA6402"/>
    <w:rsid w:val="00DB0B95"/>
    <w:rsid w:val="00DB1A68"/>
    <w:rsid w:val="00DB476D"/>
    <w:rsid w:val="00DB60EB"/>
    <w:rsid w:val="00DB6D3B"/>
    <w:rsid w:val="00DB6E87"/>
    <w:rsid w:val="00DC15A5"/>
    <w:rsid w:val="00DC2E8B"/>
    <w:rsid w:val="00DC6F06"/>
    <w:rsid w:val="00DC7321"/>
    <w:rsid w:val="00DD27CF"/>
    <w:rsid w:val="00DD2CCA"/>
    <w:rsid w:val="00DD3A80"/>
    <w:rsid w:val="00DD3B0A"/>
    <w:rsid w:val="00DD5183"/>
    <w:rsid w:val="00DE0AAF"/>
    <w:rsid w:val="00DE16E1"/>
    <w:rsid w:val="00DE1E88"/>
    <w:rsid w:val="00DE2B04"/>
    <w:rsid w:val="00DE6957"/>
    <w:rsid w:val="00DF26C0"/>
    <w:rsid w:val="00DF34A6"/>
    <w:rsid w:val="00DF7A58"/>
    <w:rsid w:val="00E04821"/>
    <w:rsid w:val="00E05207"/>
    <w:rsid w:val="00E07105"/>
    <w:rsid w:val="00E12E62"/>
    <w:rsid w:val="00E1485C"/>
    <w:rsid w:val="00E156C8"/>
    <w:rsid w:val="00E16644"/>
    <w:rsid w:val="00E21EC6"/>
    <w:rsid w:val="00E30FAA"/>
    <w:rsid w:val="00E3194D"/>
    <w:rsid w:val="00E3306A"/>
    <w:rsid w:val="00E41E04"/>
    <w:rsid w:val="00E43533"/>
    <w:rsid w:val="00E52B05"/>
    <w:rsid w:val="00E53AFE"/>
    <w:rsid w:val="00E545FE"/>
    <w:rsid w:val="00E56D5F"/>
    <w:rsid w:val="00E56F16"/>
    <w:rsid w:val="00E605D0"/>
    <w:rsid w:val="00E65213"/>
    <w:rsid w:val="00E66ECE"/>
    <w:rsid w:val="00E7490F"/>
    <w:rsid w:val="00E7729D"/>
    <w:rsid w:val="00E80C00"/>
    <w:rsid w:val="00E810D9"/>
    <w:rsid w:val="00E826B6"/>
    <w:rsid w:val="00E83DEE"/>
    <w:rsid w:val="00E84CF2"/>
    <w:rsid w:val="00E86D3C"/>
    <w:rsid w:val="00E8767C"/>
    <w:rsid w:val="00E904FE"/>
    <w:rsid w:val="00E92E5A"/>
    <w:rsid w:val="00E95DEA"/>
    <w:rsid w:val="00EA211C"/>
    <w:rsid w:val="00EA46FE"/>
    <w:rsid w:val="00EA7C89"/>
    <w:rsid w:val="00EB026E"/>
    <w:rsid w:val="00EB1AE8"/>
    <w:rsid w:val="00EB1DAC"/>
    <w:rsid w:val="00EB2B82"/>
    <w:rsid w:val="00EB45E2"/>
    <w:rsid w:val="00EB5AD0"/>
    <w:rsid w:val="00EC542E"/>
    <w:rsid w:val="00EC57C9"/>
    <w:rsid w:val="00EC581F"/>
    <w:rsid w:val="00ED59C7"/>
    <w:rsid w:val="00ED7144"/>
    <w:rsid w:val="00EE3ABF"/>
    <w:rsid w:val="00EE3F76"/>
    <w:rsid w:val="00EE6127"/>
    <w:rsid w:val="00EE6A04"/>
    <w:rsid w:val="00EF28E2"/>
    <w:rsid w:val="00EF4B83"/>
    <w:rsid w:val="00EF6718"/>
    <w:rsid w:val="00F0445A"/>
    <w:rsid w:val="00F05D79"/>
    <w:rsid w:val="00F066A7"/>
    <w:rsid w:val="00F07994"/>
    <w:rsid w:val="00F10330"/>
    <w:rsid w:val="00F118A1"/>
    <w:rsid w:val="00F1309B"/>
    <w:rsid w:val="00F13829"/>
    <w:rsid w:val="00F206F4"/>
    <w:rsid w:val="00F210AB"/>
    <w:rsid w:val="00F2550A"/>
    <w:rsid w:val="00F25B38"/>
    <w:rsid w:val="00F26212"/>
    <w:rsid w:val="00F34150"/>
    <w:rsid w:val="00F361F1"/>
    <w:rsid w:val="00F40217"/>
    <w:rsid w:val="00F4058C"/>
    <w:rsid w:val="00F44209"/>
    <w:rsid w:val="00F51612"/>
    <w:rsid w:val="00F55B79"/>
    <w:rsid w:val="00F56CDC"/>
    <w:rsid w:val="00F57B96"/>
    <w:rsid w:val="00F638EB"/>
    <w:rsid w:val="00F65DA8"/>
    <w:rsid w:val="00F660A6"/>
    <w:rsid w:val="00F662D7"/>
    <w:rsid w:val="00F66541"/>
    <w:rsid w:val="00F66D0A"/>
    <w:rsid w:val="00F671FA"/>
    <w:rsid w:val="00F67535"/>
    <w:rsid w:val="00F67863"/>
    <w:rsid w:val="00F72282"/>
    <w:rsid w:val="00F72B47"/>
    <w:rsid w:val="00F74808"/>
    <w:rsid w:val="00F76D74"/>
    <w:rsid w:val="00F77D42"/>
    <w:rsid w:val="00F8123E"/>
    <w:rsid w:val="00F82400"/>
    <w:rsid w:val="00F83796"/>
    <w:rsid w:val="00F851E8"/>
    <w:rsid w:val="00F85A86"/>
    <w:rsid w:val="00F90337"/>
    <w:rsid w:val="00F914A2"/>
    <w:rsid w:val="00F91B2E"/>
    <w:rsid w:val="00F934DC"/>
    <w:rsid w:val="00F94C74"/>
    <w:rsid w:val="00F95FD5"/>
    <w:rsid w:val="00F962B6"/>
    <w:rsid w:val="00F9680A"/>
    <w:rsid w:val="00F96945"/>
    <w:rsid w:val="00F96AC0"/>
    <w:rsid w:val="00FA31A5"/>
    <w:rsid w:val="00FA5B2B"/>
    <w:rsid w:val="00FB39F9"/>
    <w:rsid w:val="00FC2BD2"/>
    <w:rsid w:val="00FD4711"/>
    <w:rsid w:val="00FE07D3"/>
    <w:rsid w:val="00FE29B7"/>
    <w:rsid w:val="00FE308A"/>
    <w:rsid w:val="00FE3133"/>
    <w:rsid w:val="00FE4A99"/>
    <w:rsid w:val="00FE553F"/>
    <w:rsid w:val="00FE7B15"/>
    <w:rsid w:val="00FF576F"/>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strokecolor="#969696">
      <v:fill color="white"/>
      <v:stroke color="#969696" weight="2.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7"/>
      </w:numPr>
      <w:spacing w:after="120"/>
      <w:ind w:left="714" w:hanging="357"/>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745C5"/>
    <w:pPr>
      <w:tabs>
        <w:tab w:val="left" w:pos="284"/>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42E"/>
    <w:pPr>
      <w:spacing w:after="240" w:line="276" w:lineRule="auto"/>
    </w:pPr>
    <w:rPr>
      <w:rFonts w:ascii="Calibri" w:hAnsi="Calibri"/>
      <w:sz w:val="24"/>
      <w:szCs w:val="24"/>
      <w:lang w:eastAsia="en-US"/>
    </w:rPr>
  </w:style>
  <w:style w:type="paragraph" w:styleId="Heading1">
    <w:name w:val="heading 1"/>
    <w:basedOn w:val="Normal"/>
    <w:next w:val="Normal"/>
    <w:qFormat/>
    <w:rsid w:val="008E54C1"/>
    <w:pPr>
      <w:keepNext/>
      <w:pageBreakBefore/>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B17EEF"/>
    <w:pPr>
      <w:keepNext/>
      <w:spacing w:before="160" w:after="60"/>
      <w:ind w:left="-567"/>
      <w:outlineLvl w:val="1"/>
    </w:pPr>
    <w:rPr>
      <w:b/>
      <w:sz w:val="28"/>
    </w:rPr>
  </w:style>
  <w:style w:type="paragraph" w:styleId="Heading3">
    <w:name w:val="heading 3"/>
    <w:basedOn w:val="Normal"/>
    <w:next w:val="Normal"/>
    <w:qFormat/>
    <w:rsid w:val="00B17EEF"/>
    <w:pPr>
      <w:keepNext/>
      <w:spacing w:before="180" w:after="60"/>
      <w:outlineLvl w:val="2"/>
    </w:pPr>
    <w:rPr>
      <w:rFonts w:cs="Arial"/>
      <w:bCs/>
      <w:color w:val="FF0000"/>
      <w:szCs w:val="26"/>
    </w:rPr>
  </w:style>
  <w:style w:type="paragraph" w:styleId="Heading4">
    <w:name w:val="heading 4"/>
    <w:basedOn w:val="Heading3red"/>
    <w:next w:val="Normal"/>
    <w:qFormat/>
    <w:rsid w:val="00A84A1B"/>
    <w:pPr>
      <w:autoSpaceDE w:val="0"/>
      <w:autoSpaceDN w:val="0"/>
      <w:adjustRightInd w:val="0"/>
      <w:spacing w:before="240" w:line="360" w:lineRule="auto"/>
      <w:jc w:val="both"/>
      <w:outlineLvl w:val="3"/>
    </w:pPr>
    <w:rPr>
      <w:color w:val="auto"/>
      <w:lang w:eastAsia="en-IE"/>
    </w:rPr>
  </w:style>
  <w:style w:type="paragraph" w:styleId="Heading5">
    <w:name w:val="heading 5"/>
    <w:basedOn w:val="Normal"/>
    <w:next w:val="Normal"/>
    <w:qFormat/>
    <w:rsid w:val="00A56D1B"/>
    <w:pPr>
      <w:tabs>
        <w:tab w:val="num" w:pos="4320"/>
      </w:tabs>
      <w:autoSpaceDE w:val="0"/>
      <w:autoSpaceDN w:val="0"/>
      <w:adjustRightInd w:val="0"/>
      <w:spacing w:before="240" w:after="60"/>
      <w:jc w:val="both"/>
      <w:outlineLvl w:val="4"/>
    </w:pPr>
    <w:rPr>
      <w:rFonts w:ascii="Times New Roman" w:hAnsi="Times New Roman"/>
      <w:lang w:eastAsia="en-IE"/>
    </w:rPr>
  </w:style>
  <w:style w:type="paragraph" w:styleId="Heading6">
    <w:name w:val="heading 6"/>
    <w:basedOn w:val="Normal"/>
    <w:next w:val="Normal"/>
    <w:qFormat/>
    <w:rsid w:val="00A56D1B"/>
    <w:pPr>
      <w:keepNext/>
      <w:spacing w:before="40" w:after="40"/>
      <w:outlineLvl w:val="5"/>
    </w:pPr>
    <w:rPr>
      <w:b/>
      <w:bCs/>
    </w:rPr>
  </w:style>
  <w:style w:type="paragraph" w:styleId="Heading9">
    <w:name w:val="heading 9"/>
    <w:basedOn w:val="Normal"/>
    <w:next w:val="Normal"/>
    <w:link w:val="Heading9Char"/>
    <w:qFormat/>
    <w:rsid w:val="006745C5"/>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56D1B"/>
    <w:rPr>
      <w:rFonts w:ascii="Frutiger 45 Light" w:eastAsia="Calibri" w:hAnsi="Frutiger 45 Light"/>
      <w:sz w:val="22"/>
      <w:szCs w:val="22"/>
      <w:lang w:val="en-US" w:eastAsia="en-US"/>
    </w:rPr>
  </w:style>
  <w:style w:type="paragraph" w:customStyle="1" w:styleId="doctitle">
    <w:name w:val="doc_title"/>
    <w:basedOn w:val="Normal"/>
    <w:rsid w:val="006745C5"/>
    <w:pPr>
      <w:spacing w:after="0"/>
      <w:ind w:left="-567"/>
    </w:pPr>
    <w:rPr>
      <w:color w:val="FF0000"/>
      <w:sz w:val="52"/>
      <w:lang w:val="en-US"/>
    </w:rPr>
  </w:style>
  <w:style w:type="paragraph" w:customStyle="1" w:styleId="Bullet">
    <w:name w:val="Bullet"/>
    <w:basedOn w:val="Normal"/>
    <w:rsid w:val="006745C5"/>
    <w:pPr>
      <w:numPr>
        <w:numId w:val="2"/>
      </w:numPr>
      <w:spacing w:before="40" w:after="40"/>
    </w:pPr>
  </w:style>
  <w:style w:type="paragraph" w:customStyle="1" w:styleId="Subtitle1">
    <w:name w:val="Subtitle1"/>
    <w:basedOn w:val="Normal"/>
    <w:rsid w:val="006745C5"/>
    <w:rPr>
      <w:color w:val="FF0000"/>
      <w:sz w:val="28"/>
    </w:rPr>
  </w:style>
  <w:style w:type="paragraph" w:customStyle="1" w:styleId="tabletext">
    <w:name w:val="table text"/>
    <w:basedOn w:val="Normal"/>
    <w:rsid w:val="006745C5"/>
    <w:pPr>
      <w:spacing w:before="40" w:after="40"/>
    </w:pPr>
  </w:style>
  <w:style w:type="paragraph" w:customStyle="1" w:styleId="tableheadertext">
    <w:name w:val="table header text"/>
    <w:basedOn w:val="Normal"/>
    <w:rsid w:val="00FE29B7"/>
    <w:rPr>
      <w:b/>
      <w:color w:val="FF0000"/>
    </w:rPr>
  </w:style>
  <w:style w:type="paragraph" w:styleId="ListParagraph">
    <w:name w:val="List Paragraph"/>
    <w:basedOn w:val="Normal"/>
    <w:uiPriority w:val="34"/>
    <w:qFormat/>
    <w:rsid w:val="00B668E4"/>
    <w:pPr>
      <w:numPr>
        <w:numId w:val="7"/>
      </w:numPr>
      <w:spacing w:after="120"/>
      <w:ind w:left="714" w:hanging="357"/>
    </w:pPr>
    <w:rPr>
      <w:rFonts w:cs="Calibri"/>
      <w:lang w:eastAsia="en-GB"/>
    </w:rPr>
  </w:style>
  <w:style w:type="character" w:styleId="Hyperlink">
    <w:name w:val="Hyperlink"/>
    <w:uiPriority w:val="99"/>
    <w:rsid w:val="00A56D1B"/>
    <w:rPr>
      <w:color w:val="0000FF"/>
      <w:u w:val="single"/>
    </w:rPr>
  </w:style>
  <w:style w:type="character" w:styleId="FollowedHyperlink">
    <w:name w:val="FollowedHyperlink"/>
    <w:semiHidden/>
    <w:rsid w:val="00A56D1B"/>
    <w:rPr>
      <w:color w:val="800080"/>
      <w:u w:val="single"/>
    </w:rPr>
  </w:style>
  <w:style w:type="paragraph" w:styleId="Header">
    <w:name w:val="header"/>
    <w:basedOn w:val="Normal"/>
    <w:semiHidden/>
    <w:rsid w:val="006745C5"/>
    <w:pPr>
      <w:tabs>
        <w:tab w:val="center" w:pos="4153"/>
        <w:tab w:val="right" w:pos="8306"/>
      </w:tabs>
      <w:ind w:left="-567"/>
    </w:pPr>
  </w:style>
  <w:style w:type="paragraph" w:styleId="DocumentMap">
    <w:name w:val="Document Map"/>
    <w:basedOn w:val="Normal"/>
    <w:semiHidden/>
    <w:rsid w:val="00A56D1B"/>
    <w:pPr>
      <w:shd w:val="clear" w:color="auto" w:fill="000080"/>
    </w:pPr>
    <w:rPr>
      <w:rFonts w:ascii="Tahoma" w:hAnsi="Tahoma" w:cs="Tahoma"/>
    </w:rPr>
  </w:style>
  <w:style w:type="paragraph" w:styleId="Closing">
    <w:name w:val="Closing"/>
    <w:basedOn w:val="Normal"/>
    <w:semiHidden/>
    <w:rsid w:val="00A56D1B"/>
    <w:pPr>
      <w:ind w:left="4252"/>
    </w:pPr>
  </w:style>
  <w:style w:type="paragraph" w:styleId="Footer">
    <w:name w:val="footer"/>
    <w:basedOn w:val="Normal"/>
    <w:link w:val="FooterChar"/>
    <w:uiPriority w:val="99"/>
    <w:rsid w:val="006745C5"/>
    <w:pPr>
      <w:tabs>
        <w:tab w:val="center" w:pos="4153"/>
        <w:tab w:val="right" w:pos="8306"/>
      </w:tabs>
    </w:pPr>
  </w:style>
  <w:style w:type="character" w:styleId="PageNumber">
    <w:name w:val="page number"/>
    <w:semiHidden/>
    <w:rsid w:val="006745C5"/>
    <w:rPr>
      <w:rFonts w:ascii="Calibri" w:hAnsi="Calibri"/>
      <w:sz w:val="18"/>
    </w:rPr>
  </w:style>
  <w:style w:type="character" w:styleId="CommentReference">
    <w:name w:val="annotation reference"/>
    <w:uiPriority w:val="99"/>
    <w:semiHidden/>
    <w:rsid w:val="00A56D1B"/>
    <w:rPr>
      <w:sz w:val="16"/>
      <w:szCs w:val="16"/>
    </w:rPr>
  </w:style>
  <w:style w:type="paragraph" w:styleId="CommentText">
    <w:name w:val="annotation text"/>
    <w:basedOn w:val="Normal"/>
    <w:uiPriority w:val="99"/>
    <w:semiHidden/>
    <w:rsid w:val="00A56D1B"/>
    <w:rPr>
      <w:szCs w:val="20"/>
    </w:rPr>
  </w:style>
  <w:style w:type="paragraph" w:styleId="BodyText">
    <w:name w:val="Body Text"/>
    <w:basedOn w:val="Normal"/>
    <w:semiHidden/>
    <w:rsid w:val="00A56D1B"/>
    <w:rPr>
      <w:rFonts w:ascii="Frutiger-Bold" w:hAnsi="Frutiger-Bold"/>
      <w:b/>
      <w:bCs/>
      <w:sz w:val="19"/>
      <w:szCs w:val="19"/>
      <w:lang w:val="en-US"/>
    </w:rPr>
  </w:style>
  <w:style w:type="character" w:customStyle="1" w:styleId="BalloonTextChar">
    <w:name w:val="Balloon Text Char"/>
    <w:semiHidden/>
    <w:rsid w:val="00A56D1B"/>
    <w:rPr>
      <w:rFonts w:ascii="Tahoma" w:eastAsia="Calibri" w:hAnsi="Tahoma" w:cs="Tahoma"/>
      <w:sz w:val="16"/>
      <w:szCs w:val="16"/>
    </w:rPr>
  </w:style>
  <w:style w:type="paragraph" w:styleId="TOC1">
    <w:name w:val="toc 1"/>
    <w:basedOn w:val="Normal"/>
    <w:next w:val="Normal"/>
    <w:autoRedefine/>
    <w:uiPriority w:val="39"/>
    <w:rsid w:val="006745C5"/>
    <w:pPr>
      <w:tabs>
        <w:tab w:val="left" w:pos="284"/>
        <w:tab w:val="right" w:pos="9061"/>
      </w:tabs>
    </w:pPr>
    <w:rPr>
      <w:b/>
      <w:bCs/>
      <w:noProof/>
      <w:szCs w:val="44"/>
    </w:rPr>
  </w:style>
  <w:style w:type="paragraph" w:styleId="TOC2">
    <w:name w:val="toc 2"/>
    <w:basedOn w:val="Normal"/>
    <w:next w:val="Normal"/>
    <w:autoRedefine/>
    <w:uiPriority w:val="39"/>
    <w:rsid w:val="00A56D1B"/>
    <w:pPr>
      <w:ind w:left="200"/>
    </w:pPr>
    <w:rPr>
      <w:noProof/>
      <w:szCs w:val="36"/>
      <w:lang w:val="en-US"/>
    </w:rPr>
  </w:style>
  <w:style w:type="paragraph" w:styleId="TOC3">
    <w:name w:val="toc 3"/>
    <w:basedOn w:val="Normal"/>
    <w:next w:val="Normal"/>
    <w:autoRedefine/>
    <w:uiPriority w:val="39"/>
    <w:rsid w:val="006745C5"/>
    <w:pPr>
      <w:tabs>
        <w:tab w:val="left" w:pos="964"/>
        <w:tab w:val="right" w:pos="9061"/>
      </w:tabs>
      <w:ind w:left="400"/>
    </w:pPr>
  </w:style>
  <w:style w:type="paragraph" w:styleId="TOC4">
    <w:name w:val="toc 4"/>
    <w:basedOn w:val="Normal"/>
    <w:next w:val="Normal"/>
    <w:autoRedefine/>
    <w:semiHidden/>
    <w:rsid w:val="00A56D1B"/>
    <w:pPr>
      <w:ind w:left="600"/>
    </w:pPr>
  </w:style>
  <w:style w:type="paragraph" w:styleId="TOC5">
    <w:name w:val="toc 5"/>
    <w:basedOn w:val="Normal"/>
    <w:next w:val="Normal"/>
    <w:autoRedefine/>
    <w:semiHidden/>
    <w:rsid w:val="00A56D1B"/>
    <w:pPr>
      <w:ind w:left="800"/>
    </w:pPr>
  </w:style>
  <w:style w:type="paragraph" w:styleId="TOC6">
    <w:name w:val="toc 6"/>
    <w:basedOn w:val="Normal"/>
    <w:next w:val="Normal"/>
    <w:autoRedefine/>
    <w:semiHidden/>
    <w:rsid w:val="00A56D1B"/>
    <w:pPr>
      <w:ind w:left="1000"/>
    </w:pPr>
  </w:style>
  <w:style w:type="paragraph" w:styleId="TOC7">
    <w:name w:val="toc 7"/>
    <w:basedOn w:val="Normal"/>
    <w:next w:val="Normal"/>
    <w:autoRedefine/>
    <w:semiHidden/>
    <w:rsid w:val="00A56D1B"/>
    <w:pPr>
      <w:ind w:left="1200"/>
    </w:pPr>
  </w:style>
  <w:style w:type="paragraph" w:styleId="TOC8">
    <w:name w:val="toc 8"/>
    <w:basedOn w:val="Normal"/>
    <w:next w:val="Normal"/>
    <w:autoRedefine/>
    <w:semiHidden/>
    <w:rsid w:val="00A56D1B"/>
    <w:pPr>
      <w:ind w:left="1400"/>
    </w:pPr>
  </w:style>
  <w:style w:type="paragraph" w:styleId="TOC9">
    <w:name w:val="toc 9"/>
    <w:basedOn w:val="Normal"/>
    <w:next w:val="Normal"/>
    <w:autoRedefine/>
    <w:semiHidden/>
    <w:rsid w:val="00A56D1B"/>
    <w:pPr>
      <w:ind w:left="1600"/>
    </w:pPr>
  </w:style>
  <w:style w:type="paragraph" w:styleId="BodyTextIndent">
    <w:name w:val="Body Text Indent"/>
    <w:basedOn w:val="Normal"/>
    <w:semiHidden/>
    <w:rsid w:val="00A56D1B"/>
    <w:pPr>
      <w:ind w:left="425"/>
    </w:pPr>
    <w:rPr>
      <w:lang w:val="en-US"/>
    </w:rPr>
  </w:style>
  <w:style w:type="character" w:styleId="Emphasis">
    <w:name w:val="Emphasis"/>
    <w:qFormat/>
    <w:rsid w:val="00A56D1B"/>
    <w:rPr>
      <w:i/>
      <w:iCs/>
    </w:rPr>
  </w:style>
  <w:style w:type="paragraph" w:styleId="BodyText2">
    <w:name w:val="Body Text 2"/>
    <w:basedOn w:val="Normal"/>
    <w:semiHidden/>
    <w:rsid w:val="00A56D1B"/>
    <w:rPr>
      <w:b/>
      <w:bCs/>
    </w:rPr>
  </w:style>
  <w:style w:type="paragraph" w:styleId="BodyText3">
    <w:name w:val="Body Text 3"/>
    <w:basedOn w:val="Normal"/>
    <w:semiHidden/>
    <w:rsid w:val="00A56D1B"/>
    <w:rPr>
      <w:color w:val="008000"/>
    </w:rPr>
  </w:style>
  <w:style w:type="paragraph" w:customStyle="1" w:styleId="subbullet">
    <w:name w:val="subbullet"/>
    <w:basedOn w:val="Bullet"/>
    <w:rsid w:val="006745C5"/>
    <w:pPr>
      <w:numPr>
        <w:numId w:val="1"/>
      </w:numPr>
    </w:pPr>
    <w:rPr>
      <w:szCs w:val="20"/>
    </w:rPr>
  </w:style>
  <w:style w:type="paragraph" w:customStyle="1" w:styleId="lastbullet">
    <w:name w:val="last bullet"/>
    <w:basedOn w:val="Bullet"/>
    <w:rsid w:val="006745C5"/>
    <w:pPr>
      <w:numPr>
        <w:numId w:val="3"/>
      </w:numPr>
      <w:spacing w:after="120"/>
    </w:pPr>
  </w:style>
  <w:style w:type="paragraph" w:styleId="FootnoteText">
    <w:name w:val="footnote text"/>
    <w:basedOn w:val="Normal"/>
    <w:link w:val="FootnoteTextChar"/>
    <w:uiPriority w:val="99"/>
    <w:semiHidden/>
    <w:rsid w:val="006745C5"/>
    <w:pPr>
      <w:spacing w:before="40" w:after="40"/>
    </w:pPr>
    <w:rPr>
      <w:rFonts w:eastAsia="Calibri"/>
      <w:sz w:val="16"/>
      <w:szCs w:val="20"/>
      <w:lang w:val="en-US"/>
    </w:rPr>
  </w:style>
  <w:style w:type="character" w:styleId="FootnoteReference">
    <w:name w:val="footnote reference"/>
    <w:uiPriority w:val="99"/>
    <w:semiHidden/>
    <w:rsid w:val="006745C5"/>
    <w:rPr>
      <w:rFonts w:ascii="Calibri" w:hAnsi="Calibri"/>
      <w:sz w:val="20"/>
      <w:vertAlign w:val="superscript"/>
    </w:rPr>
  </w:style>
  <w:style w:type="character" w:customStyle="1" w:styleId="Heading3Char">
    <w:name w:val="Heading 3 Char"/>
    <w:locked/>
    <w:rsid w:val="00A56D1B"/>
    <w:rPr>
      <w:rFonts w:ascii="Cambria" w:hAnsi="Cambria" w:cs="Times New Roman"/>
      <w:b/>
      <w:bCs/>
      <w:sz w:val="26"/>
      <w:szCs w:val="26"/>
      <w:lang w:val="en-GB"/>
    </w:rPr>
  </w:style>
  <w:style w:type="paragraph" w:styleId="BalloonText">
    <w:name w:val="Balloon Text"/>
    <w:basedOn w:val="Normal"/>
    <w:semiHidden/>
    <w:unhideWhenUsed/>
    <w:rsid w:val="00A56D1B"/>
    <w:pPr>
      <w:spacing w:after="0"/>
    </w:pPr>
    <w:rPr>
      <w:rFonts w:ascii="Tahoma" w:hAnsi="Tahoma" w:cs="Tahoma"/>
      <w:sz w:val="16"/>
      <w:szCs w:val="16"/>
    </w:rPr>
  </w:style>
  <w:style w:type="character" w:customStyle="1" w:styleId="BalloonTextChar1">
    <w:name w:val="Balloon Text Char1"/>
    <w:semiHidden/>
    <w:rsid w:val="00A56D1B"/>
    <w:rPr>
      <w:rFonts w:ascii="Tahoma" w:hAnsi="Tahoma" w:cs="Tahoma"/>
      <w:sz w:val="16"/>
      <w:szCs w:val="16"/>
      <w:lang w:val="en-GB" w:eastAsia="en-US"/>
    </w:rPr>
  </w:style>
  <w:style w:type="paragraph" w:styleId="CommentSubject">
    <w:name w:val="annotation subject"/>
    <w:basedOn w:val="CommentText"/>
    <w:next w:val="CommentText"/>
    <w:semiHidden/>
    <w:unhideWhenUsed/>
    <w:rsid w:val="00A56D1B"/>
    <w:rPr>
      <w:b/>
      <w:bCs/>
    </w:rPr>
  </w:style>
  <w:style w:type="character" w:customStyle="1" w:styleId="CommentTextChar">
    <w:name w:val="Comment Text Char"/>
    <w:uiPriority w:val="99"/>
    <w:semiHidden/>
    <w:rsid w:val="00A56D1B"/>
    <w:rPr>
      <w:rFonts w:ascii="Calibri" w:hAnsi="Calibri"/>
      <w:lang w:val="en-GB" w:eastAsia="en-US"/>
    </w:rPr>
  </w:style>
  <w:style w:type="character" w:customStyle="1" w:styleId="CommentSubjectChar">
    <w:name w:val="Comment Subject Char"/>
    <w:basedOn w:val="CommentTextChar"/>
    <w:rsid w:val="00A56D1B"/>
    <w:rPr>
      <w:rFonts w:ascii="Calibri" w:hAnsi="Calibri"/>
      <w:lang w:val="en-GB" w:eastAsia="en-US"/>
    </w:rPr>
  </w:style>
  <w:style w:type="paragraph" w:customStyle="1" w:styleId="sectionhead">
    <w:name w:val="section head"/>
    <w:basedOn w:val="Heading1"/>
    <w:rsid w:val="006745C5"/>
    <w:pPr>
      <w:pBdr>
        <w:bottom w:val="none" w:sz="0" w:space="0" w:color="auto"/>
      </w:pBdr>
    </w:pPr>
    <w:rPr>
      <w:b/>
      <w:color w:val="808080"/>
      <w:sz w:val="44"/>
      <w:lang w:val="en-US"/>
    </w:rPr>
  </w:style>
  <w:style w:type="paragraph" w:customStyle="1" w:styleId="heading1collateddoc">
    <w:name w:val="heading 1 collated doc"/>
    <w:basedOn w:val="Heading1"/>
    <w:rsid w:val="006745C5"/>
    <w:pPr>
      <w:pBdr>
        <w:bottom w:val="none" w:sz="0" w:space="0" w:color="auto"/>
      </w:pBdr>
    </w:pPr>
    <w:rPr>
      <w:sz w:val="32"/>
      <w:lang w:val="en-US"/>
    </w:rPr>
  </w:style>
  <w:style w:type="paragraph" w:customStyle="1" w:styleId="heading2TC">
    <w:name w:val="heading2T+C"/>
    <w:basedOn w:val="Heading2"/>
    <w:rsid w:val="006745C5"/>
    <w:pPr>
      <w:ind w:left="0"/>
    </w:pPr>
  </w:style>
  <w:style w:type="paragraph" w:customStyle="1" w:styleId="Heading3black">
    <w:name w:val="Heading 3 black"/>
    <w:basedOn w:val="Heading3"/>
    <w:rsid w:val="006745C5"/>
    <w:rPr>
      <w:color w:val="000000"/>
    </w:rPr>
  </w:style>
  <w:style w:type="paragraph" w:styleId="Subtitle">
    <w:name w:val="Subtitle"/>
    <w:basedOn w:val="Normal"/>
    <w:link w:val="SubtitleChar"/>
    <w:qFormat/>
    <w:rsid w:val="00A56D1B"/>
    <w:rPr>
      <w:color w:val="FF0000"/>
      <w:sz w:val="28"/>
    </w:rPr>
  </w:style>
  <w:style w:type="character" w:customStyle="1" w:styleId="Heading9Char">
    <w:name w:val="Heading 9 Char"/>
    <w:link w:val="Heading9"/>
    <w:rsid w:val="00B209EA"/>
    <w:rPr>
      <w:rFonts w:ascii="Calibri" w:hAnsi="Calibri"/>
      <w:b/>
      <w:bCs/>
      <w:color w:val="FFFFFF"/>
      <w:w w:val="120"/>
      <w:sz w:val="40"/>
      <w:szCs w:val="24"/>
      <w:lang w:eastAsia="en-US"/>
    </w:rPr>
  </w:style>
  <w:style w:type="paragraph" w:customStyle="1" w:styleId="tableheadertext0">
    <w:name w:val="tableheadertext"/>
    <w:basedOn w:val="Normal"/>
    <w:uiPriority w:val="99"/>
    <w:rsid w:val="00045B0F"/>
    <w:pPr>
      <w:spacing w:before="100" w:beforeAutospacing="1" w:after="100" w:afterAutospacing="1"/>
    </w:pPr>
    <w:rPr>
      <w:rFonts w:ascii="Times New Roman" w:eastAsia="Calibri" w:hAnsi="Times New Roman"/>
      <w:lang w:eastAsia="en-IE"/>
    </w:rPr>
  </w:style>
  <w:style w:type="paragraph" w:customStyle="1" w:styleId="tabletext0">
    <w:name w:val="tabletext"/>
    <w:basedOn w:val="Normal"/>
    <w:uiPriority w:val="99"/>
    <w:rsid w:val="00045B0F"/>
    <w:pPr>
      <w:spacing w:before="100" w:beforeAutospacing="1" w:after="100" w:afterAutospacing="1"/>
    </w:pPr>
    <w:rPr>
      <w:rFonts w:ascii="Times New Roman" w:eastAsia="Calibri" w:hAnsi="Times New Roman"/>
      <w:lang w:eastAsia="en-IE"/>
    </w:rPr>
  </w:style>
  <w:style w:type="paragraph" w:styleId="Revision">
    <w:name w:val="Revision"/>
    <w:hidden/>
    <w:uiPriority w:val="71"/>
    <w:rsid w:val="003277B8"/>
    <w:rPr>
      <w:rFonts w:ascii="Calibri" w:hAnsi="Calibri"/>
      <w:szCs w:val="24"/>
      <w:lang w:eastAsia="en-US"/>
    </w:rPr>
  </w:style>
  <w:style w:type="character" w:customStyle="1" w:styleId="SubtitleChar">
    <w:name w:val="Subtitle Char"/>
    <w:basedOn w:val="DefaultParagraphFont"/>
    <w:link w:val="Subtitle"/>
    <w:rsid w:val="00234A38"/>
    <w:rPr>
      <w:rFonts w:ascii="Calibri" w:hAnsi="Calibri"/>
      <w:color w:val="FF0000"/>
      <w:sz w:val="28"/>
      <w:szCs w:val="24"/>
      <w:lang w:val="en-IE"/>
    </w:rPr>
  </w:style>
  <w:style w:type="character" w:customStyle="1" w:styleId="Heading2Char">
    <w:name w:val="Heading 2 Char"/>
    <w:basedOn w:val="DefaultParagraphFont"/>
    <w:link w:val="Heading2"/>
    <w:rsid w:val="00B17EEF"/>
    <w:rPr>
      <w:rFonts w:ascii="Calibri" w:hAnsi="Calibri"/>
      <w:b/>
      <w:sz w:val="28"/>
      <w:szCs w:val="24"/>
      <w:lang w:eastAsia="en-US"/>
    </w:rPr>
  </w:style>
  <w:style w:type="character" w:customStyle="1" w:styleId="FootnoteTextChar">
    <w:name w:val="Footnote Text Char"/>
    <w:basedOn w:val="DefaultParagraphFont"/>
    <w:link w:val="FootnoteText"/>
    <w:uiPriority w:val="99"/>
    <w:semiHidden/>
    <w:rsid w:val="00F1309B"/>
    <w:rPr>
      <w:rFonts w:ascii="Calibri" w:eastAsia="Calibri" w:hAnsi="Calibri"/>
      <w:sz w:val="16"/>
    </w:rPr>
  </w:style>
  <w:style w:type="table" w:styleId="TableGrid">
    <w:name w:val="Table Grid"/>
    <w:basedOn w:val="TableNormal"/>
    <w:uiPriority w:val="59"/>
    <w:rsid w:val="005170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AF7CF7"/>
    <w:rPr>
      <w:rFonts w:ascii="Calibri" w:hAnsi="Calibri"/>
      <w:szCs w:val="24"/>
      <w:lang w:val="en-IE"/>
    </w:rPr>
  </w:style>
  <w:style w:type="character" w:styleId="Strong">
    <w:name w:val="Strong"/>
    <w:basedOn w:val="DefaultParagraphFont"/>
    <w:uiPriority w:val="22"/>
    <w:qFormat/>
    <w:rsid w:val="00255657"/>
    <w:rPr>
      <w:b/>
      <w:bCs/>
    </w:rPr>
  </w:style>
  <w:style w:type="paragraph" w:customStyle="1" w:styleId="Heading3red">
    <w:name w:val="Heading 3 red"/>
    <w:basedOn w:val="Heading3"/>
    <w:qFormat/>
    <w:rsid w:val="00B17EEF"/>
    <w:rPr>
      <w:b/>
    </w:rPr>
  </w:style>
  <w:style w:type="character" w:customStyle="1" w:styleId="DeltaViewInsertion">
    <w:name w:val="DeltaView Insertion"/>
    <w:uiPriority w:val="99"/>
    <w:rsid w:val="00B12E73"/>
    <w:rPr>
      <w:color w:val="0000FF"/>
      <w:u w:val="double"/>
    </w:rPr>
  </w:style>
  <w:style w:type="character" w:customStyle="1" w:styleId="DeltaViewDeletion">
    <w:name w:val="DeltaView Deletion"/>
    <w:uiPriority w:val="99"/>
    <w:rsid w:val="00B05A23"/>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27728">
      <w:bodyDiv w:val="1"/>
      <w:marLeft w:val="0"/>
      <w:marRight w:val="0"/>
      <w:marTop w:val="0"/>
      <w:marBottom w:val="0"/>
      <w:divBdr>
        <w:top w:val="none" w:sz="0" w:space="0" w:color="auto"/>
        <w:left w:val="none" w:sz="0" w:space="0" w:color="auto"/>
        <w:bottom w:val="none" w:sz="0" w:space="0" w:color="auto"/>
        <w:right w:val="none" w:sz="0" w:space="0" w:color="auto"/>
      </w:divBdr>
    </w:div>
    <w:div w:id="108284017">
      <w:bodyDiv w:val="1"/>
      <w:marLeft w:val="0"/>
      <w:marRight w:val="0"/>
      <w:marTop w:val="0"/>
      <w:marBottom w:val="0"/>
      <w:divBdr>
        <w:top w:val="none" w:sz="0" w:space="0" w:color="auto"/>
        <w:left w:val="none" w:sz="0" w:space="0" w:color="auto"/>
        <w:bottom w:val="none" w:sz="0" w:space="0" w:color="auto"/>
        <w:right w:val="none" w:sz="0" w:space="0" w:color="auto"/>
      </w:divBdr>
    </w:div>
    <w:div w:id="138427507">
      <w:bodyDiv w:val="1"/>
      <w:marLeft w:val="0"/>
      <w:marRight w:val="0"/>
      <w:marTop w:val="0"/>
      <w:marBottom w:val="0"/>
      <w:divBdr>
        <w:top w:val="none" w:sz="0" w:space="0" w:color="auto"/>
        <w:left w:val="none" w:sz="0" w:space="0" w:color="auto"/>
        <w:bottom w:val="none" w:sz="0" w:space="0" w:color="auto"/>
        <w:right w:val="none" w:sz="0" w:space="0" w:color="auto"/>
      </w:divBdr>
    </w:div>
    <w:div w:id="190530952">
      <w:bodyDiv w:val="1"/>
      <w:marLeft w:val="0"/>
      <w:marRight w:val="0"/>
      <w:marTop w:val="0"/>
      <w:marBottom w:val="0"/>
      <w:divBdr>
        <w:top w:val="none" w:sz="0" w:space="0" w:color="auto"/>
        <w:left w:val="none" w:sz="0" w:space="0" w:color="auto"/>
        <w:bottom w:val="none" w:sz="0" w:space="0" w:color="auto"/>
        <w:right w:val="none" w:sz="0" w:space="0" w:color="auto"/>
      </w:divBdr>
    </w:div>
    <w:div w:id="218640232">
      <w:bodyDiv w:val="1"/>
      <w:marLeft w:val="0"/>
      <w:marRight w:val="0"/>
      <w:marTop w:val="0"/>
      <w:marBottom w:val="0"/>
      <w:divBdr>
        <w:top w:val="none" w:sz="0" w:space="0" w:color="auto"/>
        <w:left w:val="none" w:sz="0" w:space="0" w:color="auto"/>
        <w:bottom w:val="none" w:sz="0" w:space="0" w:color="auto"/>
        <w:right w:val="none" w:sz="0" w:space="0" w:color="auto"/>
      </w:divBdr>
    </w:div>
    <w:div w:id="257369574">
      <w:bodyDiv w:val="1"/>
      <w:marLeft w:val="0"/>
      <w:marRight w:val="0"/>
      <w:marTop w:val="0"/>
      <w:marBottom w:val="0"/>
      <w:divBdr>
        <w:top w:val="none" w:sz="0" w:space="0" w:color="auto"/>
        <w:left w:val="none" w:sz="0" w:space="0" w:color="auto"/>
        <w:bottom w:val="none" w:sz="0" w:space="0" w:color="auto"/>
        <w:right w:val="none" w:sz="0" w:space="0" w:color="auto"/>
      </w:divBdr>
    </w:div>
    <w:div w:id="262760892">
      <w:bodyDiv w:val="1"/>
      <w:marLeft w:val="0"/>
      <w:marRight w:val="0"/>
      <w:marTop w:val="0"/>
      <w:marBottom w:val="0"/>
      <w:divBdr>
        <w:top w:val="none" w:sz="0" w:space="0" w:color="auto"/>
        <w:left w:val="none" w:sz="0" w:space="0" w:color="auto"/>
        <w:bottom w:val="none" w:sz="0" w:space="0" w:color="auto"/>
        <w:right w:val="none" w:sz="0" w:space="0" w:color="auto"/>
      </w:divBdr>
    </w:div>
    <w:div w:id="301930834">
      <w:bodyDiv w:val="1"/>
      <w:marLeft w:val="0"/>
      <w:marRight w:val="0"/>
      <w:marTop w:val="0"/>
      <w:marBottom w:val="0"/>
      <w:divBdr>
        <w:top w:val="none" w:sz="0" w:space="0" w:color="auto"/>
        <w:left w:val="none" w:sz="0" w:space="0" w:color="auto"/>
        <w:bottom w:val="none" w:sz="0" w:space="0" w:color="auto"/>
        <w:right w:val="none" w:sz="0" w:space="0" w:color="auto"/>
      </w:divBdr>
    </w:div>
    <w:div w:id="431827402">
      <w:bodyDiv w:val="1"/>
      <w:marLeft w:val="0"/>
      <w:marRight w:val="0"/>
      <w:marTop w:val="0"/>
      <w:marBottom w:val="0"/>
      <w:divBdr>
        <w:top w:val="none" w:sz="0" w:space="0" w:color="auto"/>
        <w:left w:val="none" w:sz="0" w:space="0" w:color="auto"/>
        <w:bottom w:val="none" w:sz="0" w:space="0" w:color="auto"/>
        <w:right w:val="none" w:sz="0" w:space="0" w:color="auto"/>
      </w:divBdr>
    </w:div>
    <w:div w:id="440413254">
      <w:bodyDiv w:val="1"/>
      <w:marLeft w:val="0"/>
      <w:marRight w:val="0"/>
      <w:marTop w:val="0"/>
      <w:marBottom w:val="0"/>
      <w:divBdr>
        <w:top w:val="none" w:sz="0" w:space="0" w:color="auto"/>
        <w:left w:val="none" w:sz="0" w:space="0" w:color="auto"/>
        <w:bottom w:val="none" w:sz="0" w:space="0" w:color="auto"/>
        <w:right w:val="none" w:sz="0" w:space="0" w:color="auto"/>
      </w:divBdr>
    </w:div>
    <w:div w:id="447355605">
      <w:bodyDiv w:val="1"/>
      <w:marLeft w:val="0"/>
      <w:marRight w:val="0"/>
      <w:marTop w:val="0"/>
      <w:marBottom w:val="0"/>
      <w:divBdr>
        <w:top w:val="none" w:sz="0" w:space="0" w:color="auto"/>
        <w:left w:val="none" w:sz="0" w:space="0" w:color="auto"/>
        <w:bottom w:val="none" w:sz="0" w:space="0" w:color="auto"/>
        <w:right w:val="none" w:sz="0" w:space="0" w:color="auto"/>
      </w:divBdr>
    </w:div>
    <w:div w:id="522675451">
      <w:bodyDiv w:val="1"/>
      <w:marLeft w:val="0"/>
      <w:marRight w:val="0"/>
      <w:marTop w:val="0"/>
      <w:marBottom w:val="0"/>
      <w:divBdr>
        <w:top w:val="none" w:sz="0" w:space="0" w:color="auto"/>
        <w:left w:val="none" w:sz="0" w:space="0" w:color="auto"/>
        <w:bottom w:val="none" w:sz="0" w:space="0" w:color="auto"/>
        <w:right w:val="none" w:sz="0" w:space="0" w:color="auto"/>
      </w:divBdr>
    </w:div>
    <w:div w:id="525214521">
      <w:bodyDiv w:val="1"/>
      <w:marLeft w:val="0"/>
      <w:marRight w:val="0"/>
      <w:marTop w:val="0"/>
      <w:marBottom w:val="0"/>
      <w:divBdr>
        <w:top w:val="none" w:sz="0" w:space="0" w:color="auto"/>
        <w:left w:val="none" w:sz="0" w:space="0" w:color="auto"/>
        <w:bottom w:val="none" w:sz="0" w:space="0" w:color="auto"/>
        <w:right w:val="none" w:sz="0" w:space="0" w:color="auto"/>
      </w:divBdr>
    </w:div>
    <w:div w:id="659508039">
      <w:bodyDiv w:val="1"/>
      <w:marLeft w:val="0"/>
      <w:marRight w:val="0"/>
      <w:marTop w:val="0"/>
      <w:marBottom w:val="0"/>
      <w:divBdr>
        <w:top w:val="none" w:sz="0" w:space="0" w:color="auto"/>
        <w:left w:val="none" w:sz="0" w:space="0" w:color="auto"/>
        <w:bottom w:val="none" w:sz="0" w:space="0" w:color="auto"/>
        <w:right w:val="none" w:sz="0" w:space="0" w:color="auto"/>
      </w:divBdr>
    </w:div>
    <w:div w:id="677191835">
      <w:bodyDiv w:val="1"/>
      <w:marLeft w:val="0"/>
      <w:marRight w:val="0"/>
      <w:marTop w:val="0"/>
      <w:marBottom w:val="0"/>
      <w:divBdr>
        <w:top w:val="none" w:sz="0" w:space="0" w:color="auto"/>
        <w:left w:val="none" w:sz="0" w:space="0" w:color="auto"/>
        <w:bottom w:val="none" w:sz="0" w:space="0" w:color="auto"/>
        <w:right w:val="none" w:sz="0" w:space="0" w:color="auto"/>
      </w:divBdr>
    </w:div>
    <w:div w:id="684406437">
      <w:bodyDiv w:val="1"/>
      <w:marLeft w:val="0"/>
      <w:marRight w:val="0"/>
      <w:marTop w:val="0"/>
      <w:marBottom w:val="0"/>
      <w:divBdr>
        <w:top w:val="none" w:sz="0" w:space="0" w:color="auto"/>
        <w:left w:val="none" w:sz="0" w:space="0" w:color="auto"/>
        <w:bottom w:val="none" w:sz="0" w:space="0" w:color="auto"/>
        <w:right w:val="none" w:sz="0" w:space="0" w:color="auto"/>
      </w:divBdr>
    </w:div>
    <w:div w:id="814224866">
      <w:bodyDiv w:val="1"/>
      <w:marLeft w:val="0"/>
      <w:marRight w:val="0"/>
      <w:marTop w:val="0"/>
      <w:marBottom w:val="0"/>
      <w:divBdr>
        <w:top w:val="none" w:sz="0" w:space="0" w:color="auto"/>
        <w:left w:val="none" w:sz="0" w:space="0" w:color="auto"/>
        <w:bottom w:val="none" w:sz="0" w:space="0" w:color="auto"/>
        <w:right w:val="none" w:sz="0" w:space="0" w:color="auto"/>
      </w:divBdr>
    </w:div>
    <w:div w:id="912277482">
      <w:bodyDiv w:val="1"/>
      <w:marLeft w:val="0"/>
      <w:marRight w:val="0"/>
      <w:marTop w:val="0"/>
      <w:marBottom w:val="0"/>
      <w:divBdr>
        <w:top w:val="none" w:sz="0" w:space="0" w:color="auto"/>
        <w:left w:val="none" w:sz="0" w:space="0" w:color="auto"/>
        <w:bottom w:val="none" w:sz="0" w:space="0" w:color="auto"/>
        <w:right w:val="none" w:sz="0" w:space="0" w:color="auto"/>
      </w:divBdr>
    </w:div>
    <w:div w:id="916210735">
      <w:bodyDiv w:val="1"/>
      <w:marLeft w:val="0"/>
      <w:marRight w:val="0"/>
      <w:marTop w:val="0"/>
      <w:marBottom w:val="0"/>
      <w:divBdr>
        <w:top w:val="none" w:sz="0" w:space="0" w:color="auto"/>
        <w:left w:val="none" w:sz="0" w:space="0" w:color="auto"/>
        <w:bottom w:val="none" w:sz="0" w:space="0" w:color="auto"/>
        <w:right w:val="none" w:sz="0" w:space="0" w:color="auto"/>
      </w:divBdr>
    </w:div>
    <w:div w:id="935016819">
      <w:bodyDiv w:val="1"/>
      <w:marLeft w:val="0"/>
      <w:marRight w:val="0"/>
      <w:marTop w:val="0"/>
      <w:marBottom w:val="0"/>
      <w:divBdr>
        <w:top w:val="none" w:sz="0" w:space="0" w:color="auto"/>
        <w:left w:val="none" w:sz="0" w:space="0" w:color="auto"/>
        <w:bottom w:val="none" w:sz="0" w:space="0" w:color="auto"/>
        <w:right w:val="none" w:sz="0" w:space="0" w:color="auto"/>
      </w:divBdr>
    </w:div>
    <w:div w:id="941448647">
      <w:bodyDiv w:val="1"/>
      <w:marLeft w:val="0"/>
      <w:marRight w:val="0"/>
      <w:marTop w:val="0"/>
      <w:marBottom w:val="0"/>
      <w:divBdr>
        <w:top w:val="none" w:sz="0" w:space="0" w:color="auto"/>
        <w:left w:val="none" w:sz="0" w:space="0" w:color="auto"/>
        <w:bottom w:val="none" w:sz="0" w:space="0" w:color="auto"/>
        <w:right w:val="none" w:sz="0" w:space="0" w:color="auto"/>
      </w:divBdr>
    </w:div>
    <w:div w:id="1012025000">
      <w:bodyDiv w:val="1"/>
      <w:marLeft w:val="0"/>
      <w:marRight w:val="0"/>
      <w:marTop w:val="0"/>
      <w:marBottom w:val="0"/>
      <w:divBdr>
        <w:top w:val="none" w:sz="0" w:space="0" w:color="auto"/>
        <w:left w:val="none" w:sz="0" w:space="0" w:color="auto"/>
        <w:bottom w:val="none" w:sz="0" w:space="0" w:color="auto"/>
        <w:right w:val="none" w:sz="0" w:space="0" w:color="auto"/>
      </w:divBdr>
    </w:div>
    <w:div w:id="1048336554">
      <w:bodyDiv w:val="1"/>
      <w:marLeft w:val="0"/>
      <w:marRight w:val="0"/>
      <w:marTop w:val="0"/>
      <w:marBottom w:val="0"/>
      <w:divBdr>
        <w:top w:val="none" w:sz="0" w:space="0" w:color="auto"/>
        <w:left w:val="none" w:sz="0" w:space="0" w:color="auto"/>
        <w:bottom w:val="none" w:sz="0" w:space="0" w:color="auto"/>
        <w:right w:val="none" w:sz="0" w:space="0" w:color="auto"/>
      </w:divBdr>
    </w:div>
    <w:div w:id="1194884999">
      <w:bodyDiv w:val="1"/>
      <w:marLeft w:val="0"/>
      <w:marRight w:val="0"/>
      <w:marTop w:val="0"/>
      <w:marBottom w:val="0"/>
      <w:divBdr>
        <w:top w:val="none" w:sz="0" w:space="0" w:color="auto"/>
        <w:left w:val="none" w:sz="0" w:space="0" w:color="auto"/>
        <w:bottom w:val="none" w:sz="0" w:space="0" w:color="auto"/>
        <w:right w:val="none" w:sz="0" w:space="0" w:color="auto"/>
      </w:divBdr>
    </w:div>
    <w:div w:id="1260137180">
      <w:bodyDiv w:val="1"/>
      <w:marLeft w:val="0"/>
      <w:marRight w:val="0"/>
      <w:marTop w:val="0"/>
      <w:marBottom w:val="0"/>
      <w:divBdr>
        <w:top w:val="none" w:sz="0" w:space="0" w:color="auto"/>
        <w:left w:val="none" w:sz="0" w:space="0" w:color="auto"/>
        <w:bottom w:val="none" w:sz="0" w:space="0" w:color="auto"/>
        <w:right w:val="none" w:sz="0" w:space="0" w:color="auto"/>
      </w:divBdr>
    </w:div>
    <w:div w:id="1335838464">
      <w:bodyDiv w:val="1"/>
      <w:marLeft w:val="0"/>
      <w:marRight w:val="0"/>
      <w:marTop w:val="0"/>
      <w:marBottom w:val="0"/>
      <w:divBdr>
        <w:top w:val="none" w:sz="0" w:space="0" w:color="auto"/>
        <w:left w:val="none" w:sz="0" w:space="0" w:color="auto"/>
        <w:bottom w:val="none" w:sz="0" w:space="0" w:color="auto"/>
        <w:right w:val="none" w:sz="0" w:space="0" w:color="auto"/>
      </w:divBdr>
    </w:div>
    <w:div w:id="1408335464">
      <w:bodyDiv w:val="1"/>
      <w:marLeft w:val="0"/>
      <w:marRight w:val="0"/>
      <w:marTop w:val="0"/>
      <w:marBottom w:val="0"/>
      <w:divBdr>
        <w:top w:val="none" w:sz="0" w:space="0" w:color="auto"/>
        <w:left w:val="none" w:sz="0" w:space="0" w:color="auto"/>
        <w:bottom w:val="none" w:sz="0" w:space="0" w:color="auto"/>
        <w:right w:val="none" w:sz="0" w:space="0" w:color="auto"/>
      </w:divBdr>
    </w:div>
    <w:div w:id="1415932456">
      <w:bodyDiv w:val="1"/>
      <w:marLeft w:val="0"/>
      <w:marRight w:val="0"/>
      <w:marTop w:val="0"/>
      <w:marBottom w:val="0"/>
      <w:divBdr>
        <w:top w:val="none" w:sz="0" w:space="0" w:color="auto"/>
        <w:left w:val="none" w:sz="0" w:space="0" w:color="auto"/>
        <w:bottom w:val="none" w:sz="0" w:space="0" w:color="auto"/>
        <w:right w:val="none" w:sz="0" w:space="0" w:color="auto"/>
      </w:divBdr>
    </w:div>
    <w:div w:id="1454056656">
      <w:bodyDiv w:val="1"/>
      <w:marLeft w:val="0"/>
      <w:marRight w:val="0"/>
      <w:marTop w:val="0"/>
      <w:marBottom w:val="0"/>
      <w:divBdr>
        <w:top w:val="none" w:sz="0" w:space="0" w:color="auto"/>
        <w:left w:val="none" w:sz="0" w:space="0" w:color="auto"/>
        <w:bottom w:val="none" w:sz="0" w:space="0" w:color="auto"/>
        <w:right w:val="none" w:sz="0" w:space="0" w:color="auto"/>
      </w:divBdr>
    </w:div>
    <w:div w:id="1477800404">
      <w:bodyDiv w:val="1"/>
      <w:marLeft w:val="0"/>
      <w:marRight w:val="0"/>
      <w:marTop w:val="0"/>
      <w:marBottom w:val="0"/>
      <w:divBdr>
        <w:top w:val="none" w:sz="0" w:space="0" w:color="auto"/>
        <w:left w:val="none" w:sz="0" w:space="0" w:color="auto"/>
        <w:bottom w:val="none" w:sz="0" w:space="0" w:color="auto"/>
        <w:right w:val="none" w:sz="0" w:space="0" w:color="auto"/>
      </w:divBdr>
    </w:div>
    <w:div w:id="1491209490">
      <w:bodyDiv w:val="1"/>
      <w:marLeft w:val="0"/>
      <w:marRight w:val="0"/>
      <w:marTop w:val="0"/>
      <w:marBottom w:val="0"/>
      <w:divBdr>
        <w:top w:val="none" w:sz="0" w:space="0" w:color="auto"/>
        <w:left w:val="none" w:sz="0" w:space="0" w:color="auto"/>
        <w:bottom w:val="none" w:sz="0" w:space="0" w:color="auto"/>
        <w:right w:val="none" w:sz="0" w:space="0" w:color="auto"/>
      </w:divBdr>
    </w:div>
    <w:div w:id="1543245929">
      <w:bodyDiv w:val="1"/>
      <w:marLeft w:val="0"/>
      <w:marRight w:val="0"/>
      <w:marTop w:val="0"/>
      <w:marBottom w:val="0"/>
      <w:divBdr>
        <w:top w:val="none" w:sz="0" w:space="0" w:color="auto"/>
        <w:left w:val="none" w:sz="0" w:space="0" w:color="auto"/>
        <w:bottom w:val="none" w:sz="0" w:space="0" w:color="auto"/>
        <w:right w:val="none" w:sz="0" w:space="0" w:color="auto"/>
      </w:divBdr>
    </w:div>
    <w:div w:id="1784494211">
      <w:bodyDiv w:val="1"/>
      <w:marLeft w:val="0"/>
      <w:marRight w:val="0"/>
      <w:marTop w:val="0"/>
      <w:marBottom w:val="0"/>
      <w:divBdr>
        <w:top w:val="none" w:sz="0" w:space="0" w:color="auto"/>
        <w:left w:val="none" w:sz="0" w:space="0" w:color="auto"/>
        <w:bottom w:val="none" w:sz="0" w:space="0" w:color="auto"/>
        <w:right w:val="none" w:sz="0" w:space="0" w:color="auto"/>
      </w:divBdr>
    </w:div>
    <w:div w:id="1789466893">
      <w:bodyDiv w:val="1"/>
      <w:marLeft w:val="0"/>
      <w:marRight w:val="0"/>
      <w:marTop w:val="0"/>
      <w:marBottom w:val="0"/>
      <w:divBdr>
        <w:top w:val="none" w:sz="0" w:space="0" w:color="auto"/>
        <w:left w:val="none" w:sz="0" w:space="0" w:color="auto"/>
        <w:bottom w:val="none" w:sz="0" w:space="0" w:color="auto"/>
        <w:right w:val="none" w:sz="0" w:space="0" w:color="auto"/>
      </w:divBdr>
    </w:div>
    <w:div w:id="1858232770">
      <w:bodyDiv w:val="1"/>
      <w:marLeft w:val="0"/>
      <w:marRight w:val="0"/>
      <w:marTop w:val="0"/>
      <w:marBottom w:val="0"/>
      <w:divBdr>
        <w:top w:val="none" w:sz="0" w:space="0" w:color="auto"/>
        <w:left w:val="none" w:sz="0" w:space="0" w:color="auto"/>
        <w:bottom w:val="none" w:sz="0" w:space="0" w:color="auto"/>
        <w:right w:val="none" w:sz="0" w:space="0" w:color="auto"/>
      </w:divBdr>
    </w:div>
    <w:div w:id="1885168440">
      <w:bodyDiv w:val="1"/>
      <w:marLeft w:val="0"/>
      <w:marRight w:val="0"/>
      <w:marTop w:val="0"/>
      <w:marBottom w:val="0"/>
      <w:divBdr>
        <w:top w:val="none" w:sz="0" w:space="0" w:color="auto"/>
        <w:left w:val="none" w:sz="0" w:space="0" w:color="auto"/>
        <w:bottom w:val="none" w:sz="0" w:space="0" w:color="auto"/>
        <w:right w:val="none" w:sz="0" w:space="0" w:color="auto"/>
      </w:divBdr>
    </w:div>
    <w:div w:id="1902667100">
      <w:bodyDiv w:val="1"/>
      <w:marLeft w:val="0"/>
      <w:marRight w:val="0"/>
      <w:marTop w:val="0"/>
      <w:marBottom w:val="0"/>
      <w:divBdr>
        <w:top w:val="none" w:sz="0" w:space="0" w:color="auto"/>
        <w:left w:val="none" w:sz="0" w:space="0" w:color="auto"/>
        <w:bottom w:val="none" w:sz="0" w:space="0" w:color="auto"/>
        <w:right w:val="none" w:sz="0" w:space="0" w:color="auto"/>
      </w:divBdr>
    </w:div>
    <w:div w:id="1920821255">
      <w:bodyDiv w:val="1"/>
      <w:marLeft w:val="0"/>
      <w:marRight w:val="0"/>
      <w:marTop w:val="0"/>
      <w:marBottom w:val="0"/>
      <w:divBdr>
        <w:top w:val="none" w:sz="0" w:space="0" w:color="auto"/>
        <w:left w:val="none" w:sz="0" w:space="0" w:color="auto"/>
        <w:bottom w:val="none" w:sz="0" w:space="0" w:color="auto"/>
        <w:right w:val="none" w:sz="0" w:space="0" w:color="auto"/>
      </w:divBdr>
    </w:div>
    <w:div w:id="2030713308">
      <w:bodyDiv w:val="1"/>
      <w:marLeft w:val="0"/>
      <w:marRight w:val="0"/>
      <w:marTop w:val="0"/>
      <w:marBottom w:val="0"/>
      <w:divBdr>
        <w:top w:val="none" w:sz="0" w:space="0" w:color="auto"/>
        <w:left w:val="none" w:sz="0" w:space="0" w:color="auto"/>
        <w:bottom w:val="none" w:sz="0" w:space="0" w:color="auto"/>
        <w:right w:val="none" w:sz="0" w:space="0" w:color="auto"/>
      </w:divBdr>
    </w:div>
    <w:div w:id="2066562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ayments@artscouncil.ie" TargetMode="External"/><Relationship Id="rId18" Type="http://schemas.openxmlformats.org/officeDocument/2006/relationships/hyperlink" Target="http://www.artscouncil.ie/ga/Teigh-i-dteagmhail-linn/Saorail-faisneise/" TargetMode="External"/><Relationship Id="rId26" Type="http://schemas.openxmlformats.org/officeDocument/2006/relationships/hyperlink" Target="http://www.openoffice.org" TargetMode="External"/><Relationship Id="rId3" Type="http://schemas.openxmlformats.org/officeDocument/2006/relationships/numbering" Target="numbering.xml"/><Relationship Id="rId21" Type="http://schemas.openxmlformats.org/officeDocument/2006/relationships/hyperlink" Target="mailto:payments@artscouncil.ie"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artscouncil.ie/ga/Teigh-i-dteagmhail-linn/FAQS/Seirbhisi-ar-line/Seirbhisi-ar-line/" TargetMode="External"/><Relationship Id="rId17" Type="http://schemas.openxmlformats.org/officeDocument/2006/relationships/hyperlink" Target="http://www.foi.gov.ie" TargetMode="External"/><Relationship Id="rId25" Type="http://schemas.openxmlformats.org/officeDocument/2006/relationships/hyperlink" Target="mailto:payments@artscouncil.ie"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ataprotection@artscouncil.ie" TargetMode="External"/><Relationship Id="rId20" Type="http://schemas.openxmlformats.org/officeDocument/2006/relationships/hyperlink" Target="http://www.artscouncil.ie/ga/Teigh-i-dteagmhail-linn/FAQS/Seirbhisi-ar-line/Seirbhisi-ar-line/" TargetMode="External"/><Relationship Id="rId29" Type="http://schemas.openxmlformats.org/officeDocument/2006/relationships/hyperlink" Target="http://www.tusla.i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tscouncil.ie/ga/Teigh-i-dteagmhail-linn/Liostai-den-bhfoireann-agus-de-chomhairleoiri/" TargetMode="External"/><Relationship Id="rId24" Type="http://schemas.openxmlformats.org/officeDocument/2006/relationships/hyperlink" Target="https://https://onlineservices.artscouncil.ie/register.aspx?&amp;amp;amp;lang=gd-ge" TargetMode="External"/><Relationship Id="rId32" Type="http://schemas.openxmlformats.org/officeDocument/2006/relationships/header" Target="header1.xml"/><Relationship Id="rId37"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adrienne.martin@artscouncil.ie" TargetMode="External"/><Relationship Id="rId23" Type="http://schemas.openxmlformats.org/officeDocument/2006/relationships/hyperlink" Target="mailto:adrienne.martin@artscouncil.ie" TargetMode="External"/><Relationship Id="rId28" Type="http://schemas.openxmlformats.org/officeDocument/2006/relationships/hyperlink" Target="http://artsaudiences.com/wp-content/uploads/2013/11/Here-and-Now-Sketches-of-my-audience-2013-Public-Dissemination.pdf" TargetMode="External"/><Relationship Id="rId36"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yperlink" Target="http://www.artscouncil.ie/ga/Teigh-i-dteagmhail-linn/Liostai-den-bhfoireann-agus-de-chomhairleoiri/" TargetMode="External"/><Relationship Id="rId31" Type="http://schemas.openxmlformats.org/officeDocument/2006/relationships/hyperlink" Target="file:///C:\Users\Claire\AppData\Local\Microsoft\Windows\INetCache\Content.Outlook\6S47KGHE\onlineservices@artscouncil.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wards@artscouncil.ie" TargetMode="External"/><Relationship Id="rId22" Type="http://schemas.openxmlformats.org/officeDocument/2006/relationships/hyperlink" Target="mailto:awards@artscouncil.ie" TargetMode="External"/><Relationship Id="rId27" Type="http://schemas.openxmlformats.org/officeDocument/2006/relationships/hyperlink" Target="http://www.isacs.ie/images/documents/ISACS-street-arts-handbook.pdf" TargetMode="External"/><Relationship Id="rId30" Type="http://schemas.openxmlformats.org/officeDocument/2006/relationships/hyperlink" Target="http://www.youtube.com" TargetMode="External"/><Relationship Id="rId3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bit.ly/2t0AaDs" TargetMode="External"/><Relationship Id="rId2" Type="http://schemas.openxmlformats.org/officeDocument/2006/relationships/hyperlink" Target="http://www.artscouncil.ie/arts-council-strategy/" TargetMode="External"/><Relationship Id="rId1" Type="http://schemas.openxmlformats.org/officeDocument/2006/relationships/hyperlink" Target="http://www.artscouncil.ie/about/Corporate-governance" TargetMode="External"/><Relationship Id="rId5" Type="http://schemas.openxmlformats.org/officeDocument/2006/relationships/hyperlink" Target="https://view.officeapps.live.com/op/view.aspx?src=http://www.artscouncil.ie/uploadedFiles/MatarassoWeighingPoetry.doc" TargetMode="External"/><Relationship Id="rId4" Type="http://schemas.openxmlformats.org/officeDocument/2006/relationships/hyperlink" Target="https://view.officeapps.live.com/op/view.aspx?src=http://www.artscouncil.ie/uploadedFiles/MatarassoWeighingPoetry.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A5F91-0C8C-43BA-93AE-CF233D4E1D60}">
  <ds:schemaRefs>
    <ds:schemaRef ds:uri="http://schemas.openxmlformats.org/officeDocument/2006/bibliography"/>
  </ds:schemaRefs>
</ds:datastoreItem>
</file>

<file path=customXml/itemProps2.xml><?xml version="1.0" encoding="utf-8"?>
<ds:datastoreItem xmlns:ds="http://schemas.openxmlformats.org/officeDocument/2006/customXml" ds:itemID="{5CDF8294-6ACD-4F60-A086-849EC5C3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10</TotalTime>
  <Pages>43</Pages>
  <Words>11381</Words>
  <Characters>64980</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
  <LinksUpToDate>false</LinksUpToDate>
  <CharactersWithSpaces>76209</CharactersWithSpaces>
  <SharedDoc>false</SharedDoc>
  <HLinks>
    <vt:vector size="252" baseType="variant">
      <vt:variant>
        <vt:i4>1048684</vt:i4>
      </vt:variant>
      <vt:variant>
        <vt:i4>229</vt:i4>
      </vt:variant>
      <vt:variant>
        <vt:i4>0</vt:i4>
      </vt:variant>
      <vt:variant>
        <vt:i4>5</vt:i4>
      </vt:variant>
      <vt:variant>
        <vt:lpwstr>../../../../Application Data/Microsoft/Word/onlineservices@artscouncil.ie</vt:lpwstr>
      </vt:variant>
      <vt:variant>
        <vt:lpwstr/>
      </vt:variant>
      <vt:variant>
        <vt:i4>3735656</vt:i4>
      </vt:variant>
      <vt:variant>
        <vt:i4>206</vt:i4>
      </vt:variant>
      <vt:variant>
        <vt:i4>0</vt:i4>
      </vt:variant>
      <vt:variant>
        <vt:i4>5</vt:i4>
      </vt:variant>
      <vt:variant>
        <vt:lpwstr>http://www.youtube.com/</vt:lpwstr>
      </vt:variant>
      <vt:variant>
        <vt:lpwstr/>
      </vt:variant>
      <vt:variant>
        <vt:i4>720898</vt:i4>
      </vt:variant>
      <vt:variant>
        <vt:i4>203</vt:i4>
      </vt:variant>
      <vt:variant>
        <vt:i4>0</vt:i4>
      </vt:variant>
      <vt:variant>
        <vt:i4>5</vt:i4>
      </vt:variant>
      <vt:variant>
        <vt:lpwstr>http://www.tusla.ie/</vt:lpwstr>
      </vt:variant>
      <vt:variant>
        <vt:lpwstr/>
      </vt:variant>
      <vt:variant>
        <vt:i4>2490417</vt:i4>
      </vt:variant>
      <vt:variant>
        <vt:i4>200</vt:i4>
      </vt:variant>
      <vt:variant>
        <vt:i4>0</vt:i4>
      </vt:variant>
      <vt:variant>
        <vt:i4>5</vt:i4>
      </vt:variant>
      <vt:variant>
        <vt:lpwstr>http://artsaudiences.com/wp-content/uploads/2013/11/Here-and-Now-Sketches-of-my-audience-2013-Public-Dissemination.pdf</vt:lpwstr>
      </vt:variant>
      <vt:variant>
        <vt:lpwstr/>
      </vt:variant>
      <vt:variant>
        <vt:i4>6946940</vt:i4>
      </vt:variant>
      <vt:variant>
        <vt:i4>197</vt:i4>
      </vt:variant>
      <vt:variant>
        <vt:i4>0</vt:i4>
      </vt:variant>
      <vt:variant>
        <vt:i4>5</vt:i4>
      </vt:variant>
      <vt:variant>
        <vt:lpwstr>http://www.isacs.ie/images/documents/ISACS-street-arts-handbook.pdf</vt:lpwstr>
      </vt:variant>
      <vt:variant>
        <vt:lpwstr/>
      </vt:variant>
      <vt:variant>
        <vt:i4>6357106</vt:i4>
      </vt:variant>
      <vt:variant>
        <vt:i4>194</vt:i4>
      </vt:variant>
      <vt:variant>
        <vt:i4>0</vt:i4>
      </vt:variant>
      <vt:variant>
        <vt:i4>5</vt:i4>
      </vt:variant>
      <vt:variant>
        <vt:lpwstr>http://www.artscouncil.ie/</vt:lpwstr>
      </vt:variant>
      <vt:variant>
        <vt:lpwstr/>
      </vt:variant>
      <vt:variant>
        <vt:i4>7536693</vt:i4>
      </vt:variant>
      <vt:variant>
        <vt:i4>191</vt:i4>
      </vt:variant>
      <vt:variant>
        <vt:i4>0</vt:i4>
      </vt:variant>
      <vt:variant>
        <vt:i4>5</vt:i4>
      </vt:variant>
      <vt:variant>
        <vt:lpwstr>http://www.foi.gov.ie/</vt:lpwstr>
      </vt:variant>
      <vt:variant>
        <vt:lpwstr/>
      </vt:variant>
      <vt:variant>
        <vt:i4>3670060</vt:i4>
      </vt:variant>
      <vt:variant>
        <vt:i4>185</vt:i4>
      </vt:variant>
      <vt:variant>
        <vt:i4>0</vt:i4>
      </vt:variant>
      <vt:variant>
        <vt:i4>5</vt:i4>
      </vt:variant>
      <vt:variant>
        <vt:lpwstr>http://www.openoffice.org/</vt:lpwstr>
      </vt:variant>
      <vt:variant>
        <vt:lpwstr/>
      </vt:variant>
      <vt:variant>
        <vt:i4>6291534</vt:i4>
      </vt:variant>
      <vt:variant>
        <vt:i4>182</vt:i4>
      </vt:variant>
      <vt:variant>
        <vt:i4>0</vt:i4>
      </vt:variant>
      <vt:variant>
        <vt:i4>5</vt:i4>
      </vt:variant>
      <vt:variant>
        <vt:lpwstr>mailto:onlineservices@artscouncil.ie</vt:lpwstr>
      </vt:variant>
      <vt:variant>
        <vt:lpwstr/>
      </vt:variant>
      <vt:variant>
        <vt:i4>2162802</vt:i4>
      </vt:variant>
      <vt:variant>
        <vt:i4>176</vt:i4>
      </vt:variant>
      <vt:variant>
        <vt:i4>0</vt:i4>
      </vt:variant>
      <vt:variant>
        <vt:i4>5</vt:i4>
      </vt:variant>
      <vt:variant>
        <vt:lpwstr>https://onlineservices.artscouncil.ie/register.aspx</vt:lpwstr>
      </vt:variant>
      <vt:variant>
        <vt:lpwstr/>
      </vt:variant>
      <vt:variant>
        <vt:i4>4849725</vt:i4>
      </vt:variant>
      <vt:variant>
        <vt:i4>173</vt:i4>
      </vt:variant>
      <vt:variant>
        <vt:i4>0</vt:i4>
      </vt:variant>
      <vt:variant>
        <vt:i4>5</vt:i4>
      </vt:variant>
      <vt:variant>
        <vt:lpwstr>mailto:adrienne.martin@artscouncil.ie</vt:lpwstr>
      </vt:variant>
      <vt:variant>
        <vt:lpwstr/>
      </vt:variant>
      <vt:variant>
        <vt:i4>6553689</vt:i4>
      </vt:variant>
      <vt:variant>
        <vt:i4>170</vt:i4>
      </vt:variant>
      <vt:variant>
        <vt:i4>0</vt:i4>
      </vt:variant>
      <vt:variant>
        <vt:i4>5</vt:i4>
      </vt:variant>
      <vt:variant>
        <vt:lpwstr>mailto:awards@artscouncil.ie</vt:lpwstr>
      </vt:variant>
      <vt:variant>
        <vt:lpwstr/>
      </vt:variant>
      <vt:variant>
        <vt:i4>6291534</vt:i4>
      </vt:variant>
      <vt:variant>
        <vt:i4>167</vt:i4>
      </vt:variant>
      <vt:variant>
        <vt:i4>0</vt:i4>
      </vt:variant>
      <vt:variant>
        <vt:i4>5</vt:i4>
      </vt:variant>
      <vt:variant>
        <vt:lpwstr>mailto:onlineservices@artscouncil.ie</vt:lpwstr>
      </vt:variant>
      <vt:variant>
        <vt:lpwstr/>
      </vt:variant>
      <vt:variant>
        <vt:i4>3145765</vt:i4>
      </vt:variant>
      <vt:variant>
        <vt:i4>164</vt:i4>
      </vt:variant>
      <vt:variant>
        <vt:i4>0</vt:i4>
      </vt:variant>
      <vt:variant>
        <vt:i4>5</vt:i4>
      </vt:variant>
      <vt:variant>
        <vt:lpwstr>http://www.artscouncil.ie/FAQs/online-services/</vt:lpwstr>
      </vt:variant>
      <vt:variant>
        <vt:lpwstr/>
      </vt:variant>
      <vt:variant>
        <vt:i4>4980756</vt:i4>
      </vt:variant>
      <vt:variant>
        <vt:i4>161</vt:i4>
      </vt:variant>
      <vt:variant>
        <vt:i4>0</vt:i4>
      </vt:variant>
      <vt:variant>
        <vt:i4>5</vt:i4>
      </vt:variant>
      <vt:variant>
        <vt:lpwstr>http://www.artscouncil.ie/Contact-us/Staff-and-adviser-lists/</vt:lpwstr>
      </vt:variant>
      <vt:variant>
        <vt:lpwstr/>
      </vt:variant>
      <vt:variant>
        <vt:i4>4849725</vt:i4>
      </vt:variant>
      <vt:variant>
        <vt:i4>140</vt:i4>
      </vt:variant>
      <vt:variant>
        <vt:i4>0</vt:i4>
      </vt:variant>
      <vt:variant>
        <vt:i4>5</vt:i4>
      </vt:variant>
      <vt:variant>
        <vt:lpwstr>mailto:adrienne.martin@artscouncil.ie</vt:lpwstr>
      </vt:variant>
      <vt:variant>
        <vt:lpwstr/>
      </vt:variant>
      <vt:variant>
        <vt:i4>6553689</vt:i4>
      </vt:variant>
      <vt:variant>
        <vt:i4>137</vt:i4>
      </vt:variant>
      <vt:variant>
        <vt:i4>0</vt:i4>
      </vt:variant>
      <vt:variant>
        <vt:i4>5</vt:i4>
      </vt:variant>
      <vt:variant>
        <vt:lpwstr>mailto:awards@artscouncil.ie</vt:lpwstr>
      </vt:variant>
      <vt:variant>
        <vt:lpwstr/>
      </vt:variant>
      <vt:variant>
        <vt:i4>6291534</vt:i4>
      </vt:variant>
      <vt:variant>
        <vt:i4>134</vt:i4>
      </vt:variant>
      <vt:variant>
        <vt:i4>0</vt:i4>
      </vt:variant>
      <vt:variant>
        <vt:i4>5</vt:i4>
      </vt:variant>
      <vt:variant>
        <vt:lpwstr>mailto:onlineservices@artscouncil.ie</vt:lpwstr>
      </vt:variant>
      <vt:variant>
        <vt:lpwstr/>
      </vt:variant>
      <vt:variant>
        <vt:i4>3145765</vt:i4>
      </vt:variant>
      <vt:variant>
        <vt:i4>131</vt:i4>
      </vt:variant>
      <vt:variant>
        <vt:i4>0</vt:i4>
      </vt:variant>
      <vt:variant>
        <vt:i4>5</vt:i4>
      </vt:variant>
      <vt:variant>
        <vt:lpwstr>http://www.artscouncil.ie/FAQs/online-services/</vt:lpwstr>
      </vt:variant>
      <vt:variant>
        <vt:lpwstr/>
      </vt:variant>
      <vt:variant>
        <vt:i4>4980756</vt:i4>
      </vt:variant>
      <vt:variant>
        <vt:i4>128</vt:i4>
      </vt:variant>
      <vt:variant>
        <vt:i4>0</vt:i4>
      </vt:variant>
      <vt:variant>
        <vt:i4>5</vt:i4>
      </vt:variant>
      <vt:variant>
        <vt:lpwstr>http://www.artscouncil.ie/Contact-us/Staff-and-adviser-lists/</vt:lpwstr>
      </vt:variant>
      <vt:variant>
        <vt:lpwstr/>
      </vt:variant>
      <vt:variant>
        <vt:i4>1376316</vt:i4>
      </vt:variant>
      <vt:variant>
        <vt:i4>98</vt:i4>
      </vt:variant>
      <vt:variant>
        <vt:i4>0</vt:i4>
      </vt:variant>
      <vt:variant>
        <vt:i4>5</vt:i4>
      </vt:variant>
      <vt:variant>
        <vt:lpwstr/>
      </vt:variant>
      <vt:variant>
        <vt:lpwstr>_Toc484597586</vt:lpwstr>
      </vt:variant>
      <vt:variant>
        <vt:i4>1376316</vt:i4>
      </vt:variant>
      <vt:variant>
        <vt:i4>92</vt:i4>
      </vt:variant>
      <vt:variant>
        <vt:i4>0</vt:i4>
      </vt:variant>
      <vt:variant>
        <vt:i4>5</vt:i4>
      </vt:variant>
      <vt:variant>
        <vt:lpwstr/>
      </vt:variant>
      <vt:variant>
        <vt:lpwstr>_Toc484597585</vt:lpwstr>
      </vt:variant>
      <vt:variant>
        <vt:i4>1376316</vt:i4>
      </vt:variant>
      <vt:variant>
        <vt:i4>86</vt:i4>
      </vt:variant>
      <vt:variant>
        <vt:i4>0</vt:i4>
      </vt:variant>
      <vt:variant>
        <vt:i4>5</vt:i4>
      </vt:variant>
      <vt:variant>
        <vt:lpwstr/>
      </vt:variant>
      <vt:variant>
        <vt:lpwstr>_Toc484597584</vt:lpwstr>
      </vt:variant>
      <vt:variant>
        <vt:i4>1376316</vt:i4>
      </vt:variant>
      <vt:variant>
        <vt:i4>80</vt:i4>
      </vt:variant>
      <vt:variant>
        <vt:i4>0</vt:i4>
      </vt:variant>
      <vt:variant>
        <vt:i4>5</vt:i4>
      </vt:variant>
      <vt:variant>
        <vt:lpwstr/>
      </vt:variant>
      <vt:variant>
        <vt:lpwstr>_Toc484597583</vt:lpwstr>
      </vt:variant>
      <vt:variant>
        <vt:i4>1376316</vt:i4>
      </vt:variant>
      <vt:variant>
        <vt:i4>74</vt:i4>
      </vt:variant>
      <vt:variant>
        <vt:i4>0</vt:i4>
      </vt:variant>
      <vt:variant>
        <vt:i4>5</vt:i4>
      </vt:variant>
      <vt:variant>
        <vt:lpwstr/>
      </vt:variant>
      <vt:variant>
        <vt:lpwstr>_Toc484597582</vt:lpwstr>
      </vt:variant>
      <vt:variant>
        <vt:i4>1376316</vt:i4>
      </vt:variant>
      <vt:variant>
        <vt:i4>68</vt:i4>
      </vt:variant>
      <vt:variant>
        <vt:i4>0</vt:i4>
      </vt:variant>
      <vt:variant>
        <vt:i4>5</vt:i4>
      </vt:variant>
      <vt:variant>
        <vt:lpwstr/>
      </vt:variant>
      <vt:variant>
        <vt:lpwstr>_Toc484597581</vt:lpwstr>
      </vt:variant>
      <vt:variant>
        <vt:i4>1376316</vt:i4>
      </vt:variant>
      <vt:variant>
        <vt:i4>62</vt:i4>
      </vt:variant>
      <vt:variant>
        <vt:i4>0</vt:i4>
      </vt:variant>
      <vt:variant>
        <vt:i4>5</vt:i4>
      </vt:variant>
      <vt:variant>
        <vt:lpwstr/>
      </vt:variant>
      <vt:variant>
        <vt:lpwstr>_Toc484597580</vt:lpwstr>
      </vt:variant>
      <vt:variant>
        <vt:i4>1703996</vt:i4>
      </vt:variant>
      <vt:variant>
        <vt:i4>56</vt:i4>
      </vt:variant>
      <vt:variant>
        <vt:i4>0</vt:i4>
      </vt:variant>
      <vt:variant>
        <vt:i4>5</vt:i4>
      </vt:variant>
      <vt:variant>
        <vt:lpwstr/>
      </vt:variant>
      <vt:variant>
        <vt:lpwstr>_Toc484597579</vt:lpwstr>
      </vt:variant>
      <vt:variant>
        <vt:i4>1703996</vt:i4>
      </vt:variant>
      <vt:variant>
        <vt:i4>50</vt:i4>
      </vt:variant>
      <vt:variant>
        <vt:i4>0</vt:i4>
      </vt:variant>
      <vt:variant>
        <vt:i4>5</vt:i4>
      </vt:variant>
      <vt:variant>
        <vt:lpwstr/>
      </vt:variant>
      <vt:variant>
        <vt:lpwstr>_Toc484597578</vt:lpwstr>
      </vt:variant>
      <vt:variant>
        <vt:i4>1703996</vt:i4>
      </vt:variant>
      <vt:variant>
        <vt:i4>44</vt:i4>
      </vt:variant>
      <vt:variant>
        <vt:i4>0</vt:i4>
      </vt:variant>
      <vt:variant>
        <vt:i4>5</vt:i4>
      </vt:variant>
      <vt:variant>
        <vt:lpwstr/>
      </vt:variant>
      <vt:variant>
        <vt:lpwstr>_Toc484597577</vt:lpwstr>
      </vt:variant>
      <vt:variant>
        <vt:i4>1703996</vt:i4>
      </vt:variant>
      <vt:variant>
        <vt:i4>38</vt:i4>
      </vt:variant>
      <vt:variant>
        <vt:i4>0</vt:i4>
      </vt:variant>
      <vt:variant>
        <vt:i4>5</vt:i4>
      </vt:variant>
      <vt:variant>
        <vt:lpwstr/>
      </vt:variant>
      <vt:variant>
        <vt:lpwstr>_Toc484597576</vt:lpwstr>
      </vt:variant>
      <vt:variant>
        <vt:i4>1703996</vt:i4>
      </vt:variant>
      <vt:variant>
        <vt:i4>32</vt:i4>
      </vt:variant>
      <vt:variant>
        <vt:i4>0</vt:i4>
      </vt:variant>
      <vt:variant>
        <vt:i4>5</vt:i4>
      </vt:variant>
      <vt:variant>
        <vt:lpwstr/>
      </vt:variant>
      <vt:variant>
        <vt:lpwstr>_Toc484597575</vt:lpwstr>
      </vt:variant>
      <vt:variant>
        <vt:i4>1703996</vt:i4>
      </vt:variant>
      <vt:variant>
        <vt:i4>26</vt:i4>
      </vt:variant>
      <vt:variant>
        <vt:i4>0</vt:i4>
      </vt:variant>
      <vt:variant>
        <vt:i4>5</vt:i4>
      </vt:variant>
      <vt:variant>
        <vt:lpwstr/>
      </vt:variant>
      <vt:variant>
        <vt:lpwstr>_Toc484597574</vt:lpwstr>
      </vt:variant>
      <vt:variant>
        <vt:i4>1703996</vt:i4>
      </vt:variant>
      <vt:variant>
        <vt:i4>20</vt:i4>
      </vt:variant>
      <vt:variant>
        <vt:i4>0</vt:i4>
      </vt:variant>
      <vt:variant>
        <vt:i4>5</vt:i4>
      </vt:variant>
      <vt:variant>
        <vt:lpwstr/>
      </vt:variant>
      <vt:variant>
        <vt:lpwstr>_Toc484597573</vt:lpwstr>
      </vt:variant>
      <vt:variant>
        <vt:i4>1703996</vt:i4>
      </vt:variant>
      <vt:variant>
        <vt:i4>14</vt:i4>
      </vt:variant>
      <vt:variant>
        <vt:i4>0</vt:i4>
      </vt:variant>
      <vt:variant>
        <vt:i4>5</vt:i4>
      </vt:variant>
      <vt:variant>
        <vt:lpwstr/>
      </vt:variant>
      <vt:variant>
        <vt:lpwstr>_Toc484597572</vt:lpwstr>
      </vt:variant>
      <vt:variant>
        <vt:i4>1703996</vt:i4>
      </vt:variant>
      <vt:variant>
        <vt:i4>8</vt:i4>
      </vt:variant>
      <vt:variant>
        <vt:i4>0</vt:i4>
      </vt:variant>
      <vt:variant>
        <vt:i4>5</vt:i4>
      </vt:variant>
      <vt:variant>
        <vt:lpwstr/>
      </vt:variant>
      <vt:variant>
        <vt:lpwstr>_Toc484597571</vt:lpwstr>
      </vt:variant>
      <vt:variant>
        <vt:i4>1703996</vt:i4>
      </vt:variant>
      <vt:variant>
        <vt:i4>2</vt:i4>
      </vt:variant>
      <vt:variant>
        <vt:i4>0</vt:i4>
      </vt:variant>
      <vt:variant>
        <vt:i4>5</vt:i4>
      </vt:variant>
      <vt:variant>
        <vt:lpwstr/>
      </vt:variant>
      <vt:variant>
        <vt:lpwstr>_Toc484597570</vt:lpwstr>
      </vt:variant>
      <vt:variant>
        <vt:i4>1441885</vt:i4>
      </vt:variant>
      <vt:variant>
        <vt:i4>9</vt:i4>
      </vt:variant>
      <vt:variant>
        <vt:i4>0</vt:i4>
      </vt:variant>
      <vt:variant>
        <vt:i4>5</vt:i4>
      </vt:variant>
      <vt:variant>
        <vt:lpwstr>https://view.officeapps.live.com/op/view.aspx?src=http://www.artscouncil.ie/uploadedFiles/MatarassoWeighingPoetry.doc</vt:lpwstr>
      </vt:variant>
      <vt:variant>
        <vt:lpwstr/>
      </vt:variant>
      <vt:variant>
        <vt:i4>1441885</vt:i4>
      </vt:variant>
      <vt:variant>
        <vt:i4>6</vt:i4>
      </vt:variant>
      <vt:variant>
        <vt:i4>0</vt:i4>
      </vt:variant>
      <vt:variant>
        <vt:i4>5</vt:i4>
      </vt:variant>
      <vt:variant>
        <vt:lpwstr>https://view.officeapps.live.com/op/view.aspx?src=http://www.artscouncil.ie/uploadedFiles/MatarassoWeighingPoetry.doc</vt:lpwstr>
      </vt:variant>
      <vt:variant>
        <vt:lpwstr/>
      </vt:variant>
      <vt:variant>
        <vt:i4>4456454</vt:i4>
      </vt:variant>
      <vt:variant>
        <vt:i4>3</vt:i4>
      </vt:variant>
      <vt:variant>
        <vt:i4>0</vt:i4>
      </vt:variant>
      <vt:variant>
        <vt:i4>5</vt:i4>
      </vt:variant>
      <vt:variant>
        <vt:lpwstr>http://www.artscouncil.ie/arts-council-strategy/</vt:lpwstr>
      </vt:variant>
      <vt:variant>
        <vt:lpwstr/>
      </vt:variant>
      <vt:variant>
        <vt:i4>131091</vt:i4>
      </vt:variant>
      <vt:variant>
        <vt:i4>0</vt:i4>
      </vt:variant>
      <vt:variant>
        <vt:i4>0</vt:i4>
      </vt:variant>
      <vt:variant>
        <vt:i4>5</vt:i4>
      </vt:variant>
      <vt:variant>
        <vt:lpwstr>http://www.artscouncil.ie/about/Corporate-governance/</vt:lpwstr>
      </vt:variant>
      <vt:variant>
        <vt:lpwstr/>
      </vt:variant>
      <vt:variant>
        <vt:i4>4456454</vt:i4>
      </vt:variant>
      <vt:variant>
        <vt:i4>0</vt:i4>
      </vt:variant>
      <vt:variant>
        <vt:i4>0</vt:i4>
      </vt:variant>
      <vt:variant>
        <vt:i4>5</vt:i4>
      </vt:variant>
      <vt:variant>
        <vt:lpwstr>http://www.artscouncil.ie/arts-council-strategy/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Maeve Giles</cp:lastModifiedBy>
  <cp:revision>5</cp:revision>
  <cp:lastPrinted>2017-07-19T15:27:00Z</cp:lastPrinted>
  <dcterms:created xsi:type="dcterms:W3CDTF">2017-07-19T15:21:00Z</dcterms:created>
  <dcterms:modified xsi:type="dcterms:W3CDTF">2017-07-19T15:37:00Z</dcterms:modified>
</cp:coreProperties>
</file>